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632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04"/>
        <w:gridCol w:w="2816"/>
        <w:gridCol w:w="5933"/>
        <w:gridCol w:w="4015"/>
        <w:gridCol w:w="1864"/>
      </w:tblGrid>
      <w:tr w:rsidR="001168B7" w:rsidRPr="00F440B9" w14:paraId="73D51DBB" w14:textId="77777777" w:rsidTr="00001F4B">
        <w:trPr>
          <w:trHeight w:val="543"/>
        </w:trPr>
        <w:tc>
          <w:tcPr>
            <w:tcW w:w="2004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764" w:type="dxa"/>
            <w:gridSpan w:val="3"/>
            <w:shd w:val="clear" w:color="auto" w:fill="FFFFFF" w:themeFill="background1"/>
          </w:tcPr>
          <w:p w14:paraId="030C24C5" w14:textId="48274519" w:rsidR="001168B7" w:rsidRPr="004F0A2D" w:rsidRDefault="009438E0" w:rsidP="001168B7">
            <w:pPr>
              <w:spacing w:before="60"/>
              <w:jc w:val="center"/>
              <w:rPr>
                <w:rFonts w:ascii="SassoonCRInfant" w:hAnsi="SassoonCRInfant"/>
                <w:b/>
                <w:sz w:val="40"/>
                <w:szCs w:val="40"/>
              </w:rPr>
            </w:pPr>
            <w:r w:rsidRPr="004F0A2D">
              <w:rPr>
                <w:rFonts w:ascii="SassoonCRInfant" w:hAnsi="SassoonCRInfant"/>
                <w:b/>
                <w:sz w:val="40"/>
                <w:szCs w:val="40"/>
              </w:rPr>
              <w:t>DT</w:t>
            </w:r>
            <w:r w:rsidR="00BB5969" w:rsidRPr="004F0A2D">
              <w:rPr>
                <w:rFonts w:ascii="SassoonCRInfant" w:hAnsi="SassoonCRInfant"/>
                <w:b/>
                <w:sz w:val="40"/>
                <w:szCs w:val="40"/>
              </w:rPr>
              <w:t xml:space="preserve">: </w:t>
            </w:r>
            <w:r w:rsidR="007C79D3">
              <w:rPr>
                <w:rFonts w:ascii="SassoonCRInfant" w:hAnsi="SassoonCRInfant"/>
                <w:b/>
                <w:sz w:val="40"/>
                <w:szCs w:val="40"/>
              </w:rPr>
              <w:t>Electric Poster</w:t>
            </w:r>
          </w:p>
        </w:tc>
        <w:tc>
          <w:tcPr>
            <w:tcW w:w="1864" w:type="dxa"/>
            <w:vMerge w:val="restart"/>
            <w:shd w:val="clear" w:color="auto" w:fill="FFFFFF" w:themeFill="background1"/>
          </w:tcPr>
          <w:p w14:paraId="03EB457A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4F0A2D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D11378">
        <w:trPr>
          <w:trHeight w:val="479"/>
        </w:trPr>
        <w:tc>
          <w:tcPr>
            <w:tcW w:w="2004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14:paraId="785DCCB1" w14:textId="61D2FE95" w:rsidR="001168B7" w:rsidRPr="004F0A2D" w:rsidRDefault="001168B7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Year Group: </w:t>
            </w:r>
            <w:r w:rsidR="000E7587">
              <w:rPr>
                <w:rFonts w:ascii="SassoonCRInfant" w:hAnsi="SassoonCRInfant"/>
                <w:b/>
                <w:sz w:val="28"/>
                <w:szCs w:val="28"/>
              </w:rPr>
              <w:t>3</w:t>
            </w:r>
          </w:p>
        </w:tc>
        <w:tc>
          <w:tcPr>
            <w:tcW w:w="5933" w:type="dxa"/>
            <w:shd w:val="clear" w:color="auto" w:fill="FFFFFF" w:themeFill="background1"/>
          </w:tcPr>
          <w:p w14:paraId="4182A487" w14:textId="1AB49D3E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Subject Focus: </w:t>
            </w:r>
            <w:r w:rsidR="009438E0" w:rsidRPr="004F0A2D">
              <w:rPr>
                <w:rFonts w:ascii="SassoonCRInfant" w:hAnsi="SassoonCRInfant"/>
                <w:b/>
                <w:sz w:val="28"/>
                <w:szCs w:val="28"/>
              </w:rPr>
              <w:t>DT</w:t>
            </w:r>
          </w:p>
        </w:tc>
        <w:tc>
          <w:tcPr>
            <w:tcW w:w="4015" w:type="dxa"/>
            <w:shd w:val="clear" w:color="auto" w:fill="FFFFFF" w:themeFill="background1"/>
          </w:tcPr>
          <w:p w14:paraId="4BEE9D31" w14:textId="2D46B810" w:rsidR="001168B7" w:rsidRPr="004F0A2D" w:rsidRDefault="00DA0C41" w:rsidP="00823788">
            <w:pPr>
              <w:spacing w:before="60"/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4F0A2D">
              <w:rPr>
                <w:rFonts w:ascii="SassoonCRInfant" w:hAnsi="SassoonCRInfant"/>
                <w:b/>
                <w:sz w:val="28"/>
                <w:szCs w:val="28"/>
              </w:rPr>
              <w:t xml:space="preserve">Term: </w:t>
            </w:r>
            <w:r w:rsidR="006911C1">
              <w:rPr>
                <w:rFonts w:ascii="SassoonCRInfant" w:hAnsi="SassoonCRInfant"/>
                <w:b/>
                <w:sz w:val="28"/>
                <w:szCs w:val="28"/>
              </w:rPr>
              <w:t>S</w:t>
            </w:r>
            <w:r w:rsidR="001A013C">
              <w:rPr>
                <w:rFonts w:ascii="SassoonCRInfant" w:hAnsi="SassoonCRInfant"/>
                <w:b/>
                <w:sz w:val="28"/>
                <w:szCs w:val="28"/>
              </w:rPr>
              <w:t xml:space="preserve">ummer </w:t>
            </w:r>
            <w:r w:rsidR="007C79D3">
              <w:rPr>
                <w:rFonts w:ascii="SassoonCRInfant" w:hAnsi="SassoonCRInfant"/>
                <w:b/>
                <w:sz w:val="28"/>
                <w:szCs w:val="28"/>
              </w:rPr>
              <w:t>2</w:t>
            </w:r>
          </w:p>
        </w:tc>
        <w:tc>
          <w:tcPr>
            <w:tcW w:w="1864" w:type="dxa"/>
            <w:vMerge/>
            <w:shd w:val="clear" w:color="auto" w:fill="D9E2F3" w:themeFill="accent5" w:themeFillTint="33"/>
          </w:tcPr>
          <w:p w14:paraId="1C114BF3" w14:textId="77777777" w:rsidR="001168B7" w:rsidRPr="004F0A2D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C849CD" w:rsidRPr="002F2B10" w14:paraId="7CD4DA02" w14:textId="77777777" w:rsidTr="00D11378">
        <w:trPr>
          <w:trHeight w:val="9771"/>
        </w:trPr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E01CB13" w14:textId="77777777" w:rsidR="007C79D3" w:rsidRPr="003E0A3A" w:rsidRDefault="007C79D3" w:rsidP="00E16819">
            <w:pPr>
              <w:textAlignment w:val="baseline"/>
              <w:rPr>
                <w:rFonts w:ascii="SassoonCRInfant" w:eastAsia="Times New Roman" w:hAnsi="SassoonCRInfant" w:cs="Poppins"/>
                <w:color w:val="333333"/>
                <w:sz w:val="2"/>
                <w:szCs w:val="2"/>
                <w:lang w:eastAsia="en-GB"/>
              </w:rPr>
            </w:pPr>
          </w:p>
          <w:p w14:paraId="61031FA3" w14:textId="0B14F4D8" w:rsidR="00E16819" w:rsidRDefault="007C79D3" w:rsidP="00E16819">
            <w:pPr>
              <w:textAlignment w:val="baseline"/>
              <w:rPr>
                <w:rFonts w:ascii="SassoonCRInfant" w:eastAsia="Times New Roman" w:hAnsi="SassoonCRInfant" w:cs="Poppins"/>
                <w:color w:val="333333"/>
                <w:sz w:val="32"/>
                <w:szCs w:val="32"/>
                <w:lang w:eastAsia="en-GB"/>
              </w:rPr>
            </w:pPr>
            <w:r w:rsidRPr="007C79D3">
              <w:rPr>
                <w:rFonts w:ascii="SassoonCRInfant" w:eastAsia="Times New Roman" w:hAnsi="SassoonCRInfant" w:cs="Poppins"/>
                <w:noProof/>
                <w:color w:val="333333"/>
                <w:sz w:val="32"/>
                <w:szCs w:val="32"/>
                <w:lang w:eastAsia="en-GB"/>
              </w:rPr>
              <w:drawing>
                <wp:inline distT="0" distB="0" distL="0" distR="0" wp14:anchorId="2DA9E2D7" wp14:editId="69702B31">
                  <wp:extent cx="2923540" cy="1656715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540" cy="165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2694FA" w14:textId="0C23119A" w:rsidR="007C79D3" w:rsidRPr="003E0A3A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  <w:r w:rsidRPr="003E0A3A">
              <w:rPr>
                <w:rFonts w:ascii="SassoonCRInfant" w:hAnsi="SassoonCRInfant" w:cs="CCWPrecursive3"/>
              </w:rPr>
              <w:t>An electrical system is a group of parts (components) that work to transport electricity around a circuit.</w:t>
            </w:r>
          </w:p>
          <w:p w14:paraId="3866F95E" w14:textId="61795C5E" w:rsidR="007C79D3" w:rsidRPr="003E0A3A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</w:p>
          <w:p w14:paraId="07D97E75" w14:textId="3E4A9DC0" w:rsidR="007C79D3" w:rsidRPr="003E0A3A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  <w:r w:rsidRPr="003E0A3A">
              <w:rPr>
                <w:rFonts w:ascii="SassoonCRInfant" w:hAnsi="SassoonCRInfant" w:cs="CCWPrecursive3"/>
                <w:noProof/>
              </w:rPr>
              <w:drawing>
                <wp:inline distT="0" distB="0" distL="0" distR="0" wp14:anchorId="4770E1F9" wp14:editId="5099FB4D">
                  <wp:extent cx="2923540" cy="11271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540" cy="112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92B45A" w14:textId="01351DD0" w:rsidR="007C79D3" w:rsidRPr="003E0A3A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  <w:r w:rsidRPr="003E0A3A">
              <w:rPr>
                <w:rFonts w:ascii="SassoonCRInfant" w:hAnsi="SassoonCRInfant" w:cs="CCWPrecursive3"/>
              </w:rPr>
              <w:t>An electrical product is an object that uses an electrical</w:t>
            </w:r>
            <w:r w:rsidR="00D11378">
              <w:rPr>
                <w:rFonts w:ascii="SassoonCRInfant" w:hAnsi="SassoonCRInfant" w:cs="CCWPrecursive3"/>
              </w:rPr>
              <w:t xml:space="preserve"> </w:t>
            </w:r>
            <w:r w:rsidRPr="003E0A3A">
              <w:rPr>
                <w:rFonts w:ascii="SassoonCRInfant" w:hAnsi="SassoonCRInfant" w:cs="CCWPrecursive3"/>
              </w:rPr>
              <w:t>system to make its different parts work.</w:t>
            </w:r>
          </w:p>
          <w:p w14:paraId="271FD401" w14:textId="77777777" w:rsidR="007C79D3" w:rsidRPr="003E0A3A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</w:p>
          <w:p w14:paraId="000728C8" w14:textId="471E715C" w:rsidR="00E16819" w:rsidRPr="00D11378" w:rsidRDefault="007C79D3" w:rsidP="007C79D3">
            <w:pPr>
              <w:autoSpaceDE w:val="0"/>
              <w:autoSpaceDN w:val="0"/>
              <w:adjustRightInd w:val="0"/>
              <w:rPr>
                <w:rFonts w:ascii="SassoonCRInfant" w:hAnsi="SassoonCRInfant" w:cs="CCWPrecursive3"/>
              </w:rPr>
            </w:pPr>
            <w:r w:rsidRPr="003E0A3A">
              <w:rPr>
                <w:rFonts w:ascii="SassoonCRInfant" w:hAnsi="SassoonCRInfant" w:cs="Arial"/>
                <w:noProof/>
              </w:rPr>
              <w:drawing>
                <wp:inline distT="0" distB="0" distL="0" distR="0" wp14:anchorId="2D68510D" wp14:editId="15FA2EA0">
                  <wp:extent cx="2923540" cy="17335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54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E0A3A">
              <w:rPr>
                <w:rFonts w:ascii="SassoonCRInfant" w:hAnsi="SassoonCRInfant" w:cs="CCWPrecursive3"/>
              </w:rPr>
              <w:t>Information design is one area (field) of design. It covers</w:t>
            </w:r>
            <w:r w:rsidR="00D11378">
              <w:rPr>
                <w:rFonts w:ascii="SassoonCRInfant" w:hAnsi="SassoonCRInfant" w:cs="CCWPrecursive3"/>
              </w:rPr>
              <w:t xml:space="preserve"> </w:t>
            </w:r>
            <w:r w:rsidRPr="003E0A3A">
              <w:rPr>
                <w:rFonts w:ascii="SassoonCRInfant" w:hAnsi="SassoonCRInfant" w:cs="CCWPrecursive3"/>
              </w:rPr>
              <w:t>all items and products that are developed to give the public further information.</w:t>
            </w:r>
          </w:p>
        </w:tc>
        <w:tc>
          <w:tcPr>
            <w:tcW w:w="5933" w:type="dxa"/>
            <w:shd w:val="clear" w:color="auto" w:fill="FFFFFF" w:themeFill="background1"/>
          </w:tcPr>
          <w:p w14:paraId="2C579536" w14:textId="65D8721D" w:rsidR="00CF4D77" w:rsidRDefault="00CF4D77" w:rsidP="007C79D3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7C79D3">
              <w:rPr>
                <w:rFonts w:ascii="SassoonCRInfant" w:hAnsi="SassoonCRInfant"/>
                <w:b/>
                <w:bCs/>
                <w:sz w:val="28"/>
                <w:szCs w:val="28"/>
              </w:rPr>
              <w:t>Design – Make – Evaluate</w:t>
            </w:r>
          </w:p>
          <w:p w14:paraId="3B9EB70D" w14:textId="77777777" w:rsidR="007C79D3" w:rsidRPr="007C79D3" w:rsidRDefault="007C79D3" w:rsidP="007C79D3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  <w:tbl>
            <w:tblPr>
              <w:tblW w:w="5583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605"/>
              <w:gridCol w:w="4978"/>
            </w:tblGrid>
            <w:tr w:rsidR="007C79D3" w:rsidRPr="007C79D3" w14:paraId="4982F99B" w14:textId="77777777" w:rsidTr="00001F4B">
              <w:trPr>
                <w:trHeight w:val="913"/>
              </w:trPr>
              <w:tc>
                <w:tcPr>
                  <w:tcW w:w="5583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FC000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6D113DF6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8"/>
                      <w:szCs w:val="28"/>
                      <w:u w:val="single"/>
                      <w:lang w:val="en-US"/>
                    </w:rPr>
                    <w:t xml:space="preserve">Key Knowledge </w:t>
                  </w:r>
                </w:p>
              </w:tc>
            </w:tr>
            <w:tr w:rsidR="007C79D3" w:rsidRPr="007C79D3" w14:paraId="072F0D29" w14:textId="77777777" w:rsidTr="00001F4B">
              <w:trPr>
                <w:trHeight w:val="578"/>
              </w:trPr>
              <w:tc>
                <w:tcPr>
                  <w:tcW w:w="605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40AE973C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1</w:t>
                  </w:r>
                </w:p>
              </w:tc>
              <w:tc>
                <w:tcPr>
                  <w:tcW w:w="4977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ECB02B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An electrical poster is an object that uses an electrical system to make its different parts work.</w:t>
                  </w:r>
                </w:p>
              </w:tc>
            </w:tr>
            <w:tr w:rsidR="007C79D3" w:rsidRPr="007C79D3" w14:paraId="7495F798" w14:textId="77777777" w:rsidTr="00001F4B">
              <w:trPr>
                <w:trHeight w:val="807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33187F77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2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DEBA18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An electrical system is a group of parts (components) that work to transport electricity around a circuit.</w:t>
                  </w:r>
                </w:p>
              </w:tc>
            </w:tr>
            <w:tr w:rsidR="007C79D3" w:rsidRPr="007C79D3" w14:paraId="0BF8B730" w14:textId="77777777" w:rsidTr="00001F4B">
              <w:trPr>
                <w:trHeight w:val="734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384869FF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3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172524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Information design is one area (field) of design. It covers all items and products that are developed to give the public further information.</w:t>
                  </w:r>
                </w:p>
              </w:tc>
            </w:tr>
            <w:tr w:rsidR="007C79D3" w:rsidRPr="007C79D3" w14:paraId="1E13A6DC" w14:textId="77777777" w:rsidTr="00001F4B">
              <w:trPr>
                <w:trHeight w:val="489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5F986F7F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4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FA4AC7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The purpose of information design is to see how to get somewhere, explain what something is or to learn something new.</w:t>
                  </w:r>
                </w:p>
              </w:tc>
            </w:tr>
            <w:tr w:rsidR="007C79D3" w:rsidRPr="007C79D3" w14:paraId="20455F12" w14:textId="77777777" w:rsidTr="00001F4B">
              <w:trPr>
                <w:trHeight w:val="630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72F5156B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5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439F5C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Design criteria are a set of instructions for a project.</w:t>
                  </w:r>
                </w:p>
              </w:tc>
            </w:tr>
            <w:tr w:rsidR="007C79D3" w:rsidRPr="007C79D3" w14:paraId="60077F71" w14:textId="77777777" w:rsidTr="00001F4B">
              <w:trPr>
                <w:trHeight w:val="591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205CF66E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6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6698FA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A bulb can be used to add aesthetic appeal or draw public attention.</w:t>
                  </w:r>
                </w:p>
              </w:tc>
            </w:tr>
            <w:tr w:rsidR="007C79D3" w:rsidRPr="007C79D3" w14:paraId="12B765F7" w14:textId="77777777" w:rsidTr="00001F4B">
              <w:trPr>
                <w:trHeight w:val="859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1AB0FCFA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1E1E1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E5BE04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The final design is the best and last in a series of designs.</w:t>
                  </w:r>
                </w:p>
              </w:tc>
            </w:tr>
            <w:tr w:rsidR="007C79D3" w:rsidRPr="007C79D3" w14:paraId="346D5DC1" w14:textId="77777777" w:rsidTr="00001F4B">
              <w:trPr>
                <w:trHeight w:val="734"/>
              </w:trPr>
              <w:tc>
                <w:tcPr>
                  <w:tcW w:w="605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59" w:type="dxa"/>
                    <w:left w:w="117" w:type="dxa"/>
                    <w:bottom w:w="59" w:type="dxa"/>
                    <w:right w:w="117" w:type="dxa"/>
                  </w:tcMar>
                  <w:hideMark/>
                </w:tcPr>
                <w:p w14:paraId="20CF6549" w14:textId="77777777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8</w:t>
                  </w:r>
                </w:p>
              </w:tc>
              <w:tc>
                <w:tcPr>
                  <w:tcW w:w="4977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F0F0F0"/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6D6FF8" w14:textId="2FD9E8FF" w:rsidR="007C79D3" w:rsidRPr="007C79D3" w:rsidRDefault="007C79D3" w:rsidP="007C79D3">
                  <w:pPr>
                    <w:spacing w:after="0" w:line="240" w:lineRule="auto"/>
                    <w:jc w:val="center"/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</w:rPr>
                  </w:pPr>
                  <w:r w:rsidRPr="007C79D3">
                    <w:rPr>
                      <w:rFonts w:ascii="SassoonCRInfant" w:hAnsi="SassoonCRInfant"/>
                      <w:b/>
                      <w:bCs/>
                      <w:sz w:val="26"/>
                      <w:szCs w:val="26"/>
                      <w:lang w:val="en-US"/>
                    </w:rPr>
                    <w:t>The design cycle includes research, design, make and evaluate.</w:t>
                  </w:r>
                </w:p>
              </w:tc>
            </w:tr>
          </w:tbl>
          <w:p w14:paraId="43A229EA" w14:textId="0E55AB39" w:rsidR="00C01D0A" w:rsidRPr="00556EC9" w:rsidRDefault="00C01D0A" w:rsidP="00556EC9">
            <w:pPr>
              <w:jc w:val="center"/>
              <w:rPr>
                <w:rFonts w:ascii="SassoonCRInfant" w:hAnsi="SassoonCRInfant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879" w:type="dxa"/>
            <w:gridSpan w:val="2"/>
            <w:shd w:val="clear" w:color="auto" w:fill="EDEDED" w:themeFill="accent3" w:themeFillTint="33"/>
          </w:tcPr>
          <w:p w14:paraId="3304812D" w14:textId="28E6DF6A" w:rsidR="00E16819" w:rsidRPr="00001F4B" w:rsidRDefault="00C849CD" w:rsidP="0045409E">
            <w:pPr>
              <w:rPr>
                <w:rFonts w:ascii="SassoonCRInfant" w:hAnsi="SassoonCRInfant"/>
                <w:b/>
                <w:sz w:val="28"/>
                <w:szCs w:val="28"/>
                <w:u w:val="single"/>
              </w:rPr>
            </w:pPr>
            <w:r w:rsidRPr="007C79D3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Key words:</w:t>
            </w:r>
          </w:p>
          <w:tbl>
            <w:tblPr>
              <w:tblStyle w:val="TableGrid"/>
              <w:tblW w:w="5477" w:type="dxa"/>
              <w:tblInd w:w="1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10"/>
              <w:gridCol w:w="3867"/>
            </w:tblGrid>
            <w:tr w:rsidR="007C79D3" w14:paraId="6DF09F17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47070C1E" w14:textId="4C22EF55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bulb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7468A78C" w14:textId="22CF270F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A component which gives light when electricity passes through it.</w:t>
                  </w:r>
                </w:p>
              </w:tc>
            </w:tr>
            <w:tr w:rsidR="00001F4B" w14:paraId="0AC8D8E9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4109D5F3" w14:textId="5E6594BD" w:rsidR="00001F4B" w:rsidRPr="00B01167" w:rsidRDefault="00020ADC" w:rsidP="00B01167">
                  <w:pPr>
                    <w:pStyle w:val="ListParagraph"/>
                    <w:ind w:left="0"/>
                    <w:jc w:val="center"/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</w:pPr>
                  <w:r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b</w:t>
                  </w:r>
                  <w:r w:rsidR="00001F4B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attery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3161AA23" w14:textId="677A56BF" w:rsidR="00001F4B" w:rsidRPr="007C79D3" w:rsidRDefault="00001F4B" w:rsidP="007C79D3">
                  <w:pPr>
                    <w:pStyle w:val="ListParagraph"/>
                    <w:ind w:left="0"/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</w:pPr>
                  <w:r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A cell or connected group of cells which store electrical energy.</w:t>
                  </w:r>
                </w:p>
              </w:tc>
            </w:tr>
            <w:tr w:rsidR="007C79D3" w14:paraId="46A38AB5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431431A9" w14:textId="0A6FDFEC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circuit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78C2076B" w14:textId="47484A26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A collection of components which make an electrical system.</w:t>
                  </w:r>
                </w:p>
              </w:tc>
            </w:tr>
            <w:tr w:rsidR="007C79D3" w14:paraId="3300A268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0B0D1EE5" w14:textId="40C36331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circuit component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1166E234" w14:textId="22C8046D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One of several parts that complete a circuit (e.g.</w:t>
                  </w:r>
                  <w:r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 xml:space="preserve"> </w:t>
                  </w: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bulb)</w:t>
                  </w:r>
                  <w:r w:rsidR="00DE0BC9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.</w:t>
                  </w:r>
                </w:p>
              </w:tc>
            </w:tr>
            <w:tr w:rsidR="007C79D3" w14:paraId="03A5A09C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3A634E7E" w14:textId="26FB3077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information design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0EC70208" w14:textId="5C70F9E8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Facts that are displayed in a visually appealing way and are easy to understand.</w:t>
                  </w:r>
                </w:p>
              </w:tc>
            </w:tr>
            <w:tr w:rsidR="007C79D3" w14:paraId="2060DE20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040F40E4" w14:textId="50EA1777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initial ideas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5839117D" w14:textId="0A827D59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A series of sketches to solve a problem or design a product.</w:t>
                  </w:r>
                </w:p>
              </w:tc>
            </w:tr>
            <w:tr w:rsidR="007C79D3" w14:paraId="75779247" w14:textId="77777777" w:rsidTr="00001F4B">
              <w:trPr>
                <w:trHeight w:val="980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3F3632D0" w14:textId="2AF37E07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information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1D483074" w14:textId="7C58161A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Facts that we learn or research about something.</w:t>
                  </w:r>
                </w:p>
              </w:tc>
            </w:tr>
            <w:tr w:rsidR="007C79D3" w14:paraId="388419D3" w14:textId="77777777" w:rsidTr="00001F4B">
              <w:trPr>
                <w:trHeight w:val="904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07339A38" w14:textId="037502A9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public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61B00386" w14:textId="36C1BF96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People in our community.</w:t>
                  </w:r>
                </w:p>
              </w:tc>
            </w:tr>
            <w:tr w:rsidR="007C79D3" w14:paraId="1F973729" w14:textId="77777777" w:rsidTr="00001F4B">
              <w:trPr>
                <w:trHeight w:val="904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4793673F" w14:textId="3D7DB594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research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7CECB2E0" w14:textId="64E5A028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 xml:space="preserve">Using different media (e.g. </w:t>
                  </w:r>
                  <w:r w:rsidR="00DE0BC9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n</w:t>
                  </w: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ewspapers, books, online searches) to collect information about a subject.</w:t>
                  </w:r>
                </w:p>
              </w:tc>
            </w:tr>
            <w:tr w:rsidR="007C79D3" w14:paraId="32A78BC9" w14:textId="77777777" w:rsidTr="00001F4B">
              <w:trPr>
                <w:trHeight w:val="904"/>
              </w:trPr>
              <w:tc>
                <w:tcPr>
                  <w:tcW w:w="1610" w:type="dxa"/>
                  <w:shd w:val="clear" w:color="auto" w:fill="FFFFFF" w:themeFill="background1"/>
                </w:tcPr>
                <w:p w14:paraId="22F1473B" w14:textId="07BACC67" w:rsidR="007C79D3" w:rsidRPr="00B01167" w:rsidRDefault="007C79D3" w:rsidP="00B01167">
                  <w:pPr>
                    <w:pStyle w:val="ListParagraph"/>
                    <w:ind w:left="0"/>
                    <w:jc w:val="center"/>
                    <w:rPr>
                      <w:rFonts w:ascii="SassoonCRInfant" w:hAnsi="SassoonCRInfant"/>
                      <w:noProof/>
                      <w:sz w:val="28"/>
                      <w:szCs w:val="28"/>
                    </w:rPr>
                  </w:pPr>
                  <w:r w:rsidRPr="00B01167">
                    <w:rPr>
                      <w:rFonts w:ascii="SassoonCRInfant" w:eastAsia="Calibri" w:hAnsi="SassoonCRInfant" w:cs="Arial"/>
                      <w:b/>
                      <w:bCs/>
                      <w:color w:val="000000" w:themeColor="dark1"/>
                      <w:kern w:val="24"/>
                      <w:sz w:val="28"/>
                      <w:szCs w:val="28"/>
                    </w:rPr>
                    <w:t>wire</w:t>
                  </w:r>
                </w:p>
              </w:tc>
              <w:tc>
                <w:tcPr>
                  <w:tcW w:w="3867" w:type="dxa"/>
                  <w:shd w:val="clear" w:color="auto" w:fill="FFFFFF" w:themeFill="background1"/>
                </w:tcPr>
                <w:p w14:paraId="1D46729C" w14:textId="4DABA088" w:rsidR="007C79D3" w:rsidRPr="007C79D3" w:rsidRDefault="007C79D3" w:rsidP="007C79D3">
                  <w:pPr>
                    <w:pStyle w:val="ListParagraph"/>
                    <w:ind w:left="0"/>
                    <w:rPr>
                      <w:rFonts w:ascii="SassoonCRInfant" w:hAnsi="SassoonCRInfant"/>
                      <w:noProof/>
                      <w:sz w:val="24"/>
                      <w:szCs w:val="24"/>
                    </w:rPr>
                  </w:pPr>
                  <w:r w:rsidRPr="007C79D3">
                    <w:rPr>
                      <w:rFonts w:ascii="SassoonCRInfant" w:eastAsia="Calibri" w:hAnsi="SassoonCRInfant" w:cs="Arial"/>
                      <w:color w:val="000000" w:themeColor="dark1"/>
                      <w:kern w:val="24"/>
                      <w:sz w:val="24"/>
                      <w:szCs w:val="24"/>
                    </w:rPr>
                    <w:t>A thin piece of copper thread which conducts electricity to connect circuit components together.</w:t>
                  </w:r>
                </w:p>
              </w:tc>
            </w:tr>
          </w:tbl>
          <w:p w14:paraId="60CEE931" w14:textId="032862FE" w:rsidR="004F0A2D" w:rsidRPr="004F0A2D" w:rsidRDefault="004F0A2D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CWPrecursive3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A1864"/>
    <w:multiLevelType w:val="multilevel"/>
    <w:tmpl w:val="B442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646C9"/>
    <w:multiLevelType w:val="multilevel"/>
    <w:tmpl w:val="B20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071BD3"/>
    <w:multiLevelType w:val="hybridMultilevel"/>
    <w:tmpl w:val="33081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B6FAC"/>
    <w:multiLevelType w:val="multilevel"/>
    <w:tmpl w:val="DF5A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80306E"/>
    <w:multiLevelType w:val="hybridMultilevel"/>
    <w:tmpl w:val="51185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27979"/>
    <w:multiLevelType w:val="hybridMultilevel"/>
    <w:tmpl w:val="DC72A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817116"/>
    <w:multiLevelType w:val="multilevel"/>
    <w:tmpl w:val="68E2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B3772"/>
    <w:multiLevelType w:val="multilevel"/>
    <w:tmpl w:val="7DBAE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7A12B3"/>
    <w:multiLevelType w:val="multilevel"/>
    <w:tmpl w:val="2F7E6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260C28"/>
    <w:multiLevelType w:val="multilevel"/>
    <w:tmpl w:val="FEDE3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1404CE"/>
    <w:multiLevelType w:val="hybridMultilevel"/>
    <w:tmpl w:val="0F463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355114"/>
    <w:multiLevelType w:val="multilevel"/>
    <w:tmpl w:val="516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B113183"/>
    <w:multiLevelType w:val="hybridMultilevel"/>
    <w:tmpl w:val="7166BB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E201F3B"/>
    <w:multiLevelType w:val="hybridMultilevel"/>
    <w:tmpl w:val="B7B88754"/>
    <w:lvl w:ilvl="0" w:tplc="08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33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3"/>
  </w:num>
  <w:num w:numId="3">
    <w:abstractNumId w:val="3"/>
  </w:num>
  <w:num w:numId="4">
    <w:abstractNumId w:val="35"/>
  </w:num>
  <w:num w:numId="5">
    <w:abstractNumId w:val="7"/>
  </w:num>
  <w:num w:numId="6">
    <w:abstractNumId w:val="34"/>
  </w:num>
  <w:num w:numId="7">
    <w:abstractNumId w:val="1"/>
  </w:num>
  <w:num w:numId="8">
    <w:abstractNumId w:val="4"/>
  </w:num>
  <w:num w:numId="9">
    <w:abstractNumId w:val="16"/>
  </w:num>
  <w:num w:numId="10">
    <w:abstractNumId w:val="36"/>
  </w:num>
  <w:num w:numId="11">
    <w:abstractNumId w:val="27"/>
  </w:num>
  <w:num w:numId="12">
    <w:abstractNumId w:val="6"/>
  </w:num>
  <w:num w:numId="13">
    <w:abstractNumId w:val="9"/>
  </w:num>
  <w:num w:numId="14">
    <w:abstractNumId w:val="26"/>
  </w:num>
  <w:num w:numId="15">
    <w:abstractNumId w:val="10"/>
  </w:num>
  <w:num w:numId="16">
    <w:abstractNumId w:val="37"/>
  </w:num>
  <w:num w:numId="17">
    <w:abstractNumId w:val="0"/>
  </w:num>
  <w:num w:numId="18">
    <w:abstractNumId w:val="17"/>
  </w:num>
  <w:num w:numId="19">
    <w:abstractNumId w:val="12"/>
  </w:num>
  <w:num w:numId="20">
    <w:abstractNumId w:val="19"/>
  </w:num>
  <w:num w:numId="21">
    <w:abstractNumId w:val="18"/>
  </w:num>
  <w:num w:numId="22">
    <w:abstractNumId w:val="14"/>
  </w:num>
  <w:num w:numId="23">
    <w:abstractNumId w:val="11"/>
  </w:num>
  <w:num w:numId="24">
    <w:abstractNumId w:val="23"/>
  </w:num>
  <w:num w:numId="25">
    <w:abstractNumId w:val="28"/>
  </w:num>
  <w:num w:numId="26">
    <w:abstractNumId w:val="25"/>
  </w:num>
  <w:num w:numId="27">
    <w:abstractNumId w:val="24"/>
  </w:num>
  <w:num w:numId="28">
    <w:abstractNumId w:val="15"/>
  </w:num>
  <w:num w:numId="29">
    <w:abstractNumId w:val="30"/>
  </w:num>
  <w:num w:numId="30">
    <w:abstractNumId w:val="5"/>
  </w:num>
  <w:num w:numId="31">
    <w:abstractNumId w:val="22"/>
  </w:num>
  <w:num w:numId="32">
    <w:abstractNumId w:val="2"/>
  </w:num>
  <w:num w:numId="33">
    <w:abstractNumId w:val="29"/>
  </w:num>
  <w:num w:numId="34">
    <w:abstractNumId w:val="8"/>
  </w:num>
  <w:num w:numId="35">
    <w:abstractNumId w:val="31"/>
  </w:num>
  <w:num w:numId="36">
    <w:abstractNumId w:val="32"/>
  </w:num>
  <w:num w:numId="37">
    <w:abstractNumId w:val="20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F4B"/>
    <w:rsid w:val="000043C8"/>
    <w:rsid w:val="00020ADC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E7587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013C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25D52"/>
    <w:rsid w:val="00341EF1"/>
    <w:rsid w:val="003539B9"/>
    <w:rsid w:val="00361586"/>
    <w:rsid w:val="0036476C"/>
    <w:rsid w:val="00367552"/>
    <w:rsid w:val="00367CB8"/>
    <w:rsid w:val="003C01DF"/>
    <w:rsid w:val="003E0A3A"/>
    <w:rsid w:val="003F552C"/>
    <w:rsid w:val="00401678"/>
    <w:rsid w:val="004077B9"/>
    <w:rsid w:val="004168A2"/>
    <w:rsid w:val="00416B6E"/>
    <w:rsid w:val="00417498"/>
    <w:rsid w:val="00436CF7"/>
    <w:rsid w:val="0044383F"/>
    <w:rsid w:val="00444BD6"/>
    <w:rsid w:val="004516CB"/>
    <w:rsid w:val="0045409E"/>
    <w:rsid w:val="00463940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56EC9"/>
    <w:rsid w:val="005619D0"/>
    <w:rsid w:val="00571ACE"/>
    <w:rsid w:val="0059072C"/>
    <w:rsid w:val="005A4ECF"/>
    <w:rsid w:val="005B6558"/>
    <w:rsid w:val="005B750A"/>
    <w:rsid w:val="005C5EB1"/>
    <w:rsid w:val="005C6925"/>
    <w:rsid w:val="005C7773"/>
    <w:rsid w:val="005D1019"/>
    <w:rsid w:val="005D2441"/>
    <w:rsid w:val="005E024C"/>
    <w:rsid w:val="005E5FCB"/>
    <w:rsid w:val="005F18B2"/>
    <w:rsid w:val="005F4E3F"/>
    <w:rsid w:val="00601C47"/>
    <w:rsid w:val="00613FD0"/>
    <w:rsid w:val="0062168A"/>
    <w:rsid w:val="00621885"/>
    <w:rsid w:val="0063110D"/>
    <w:rsid w:val="00652B82"/>
    <w:rsid w:val="0065765C"/>
    <w:rsid w:val="00667BE0"/>
    <w:rsid w:val="00681130"/>
    <w:rsid w:val="006861EC"/>
    <w:rsid w:val="006911C1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1448D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C79D3"/>
    <w:rsid w:val="007F50B5"/>
    <w:rsid w:val="00802F1D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A4D93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9F4871"/>
    <w:rsid w:val="00A01A91"/>
    <w:rsid w:val="00A02644"/>
    <w:rsid w:val="00A258EC"/>
    <w:rsid w:val="00A30957"/>
    <w:rsid w:val="00A70760"/>
    <w:rsid w:val="00A76C66"/>
    <w:rsid w:val="00A97B0B"/>
    <w:rsid w:val="00AA5A96"/>
    <w:rsid w:val="00AB489E"/>
    <w:rsid w:val="00AC7E09"/>
    <w:rsid w:val="00AF04E6"/>
    <w:rsid w:val="00AF1DEB"/>
    <w:rsid w:val="00B01167"/>
    <w:rsid w:val="00B30998"/>
    <w:rsid w:val="00B32273"/>
    <w:rsid w:val="00B37347"/>
    <w:rsid w:val="00B56253"/>
    <w:rsid w:val="00B64AEE"/>
    <w:rsid w:val="00B71F06"/>
    <w:rsid w:val="00B72415"/>
    <w:rsid w:val="00B76A06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151"/>
    <w:rsid w:val="00BE155E"/>
    <w:rsid w:val="00BE3674"/>
    <w:rsid w:val="00BE6E34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CF4D77"/>
    <w:rsid w:val="00D0469F"/>
    <w:rsid w:val="00D11378"/>
    <w:rsid w:val="00D22477"/>
    <w:rsid w:val="00D22567"/>
    <w:rsid w:val="00D23F24"/>
    <w:rsid w:val="00D2515E"/>
    <w:rsid w:val="00D272FB"/>
    <w:rsid w:val="00D30888"/>
    <w:rsid w:val="00D330A9"/>
    <w:rsid w:val="00D47769"/>
    <w:rsid w:val="00D55FC8"/>
    <w:rsid w:val="00D60C2D"/>
    <w:rsid w:val="00D77D84"/>
    <w:rsid w:val="00DA0C41"/>
    <w:rsid w:val="00DA19B3"/>
    <w:rsid w:val="00DB0470"/>
    <w:rsid w:val="00DD629D"/>
    <w:rsid w:val="00DE0BC9"/>
    <w:rsid w:val="00DE11E5"/>
    <w:rsid w:val="00DE6AE9"/>
    <w:rsid w:val="00DF68BB"/>
    <w:rsid w:val="00E013CC"/>
    <w:rsid w:val="00E16819"/>
    <w:rsid w:val="00E24C8F"/>
    <w:rsid w:val="00E36EDB"/>
    <w:rsid w:val="00E40A9B"/>
    <w:rsid w:val="00E748C2"/>
    <w:rsid w:val="00E756FE"/>
    <w:rsid w:val="00E75D91"/>
    <w:rsid w:val="00E97849"/>
    <w:rsid w:val="00EA3D90"/>
    <w:rsid w:val="00EA6D88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0A16"/>
    <w:rsid w:val="00F968B9"/>
    <w:rsid w:val="00FA26F0"/>
    <w:rsid w:val="00FC1BFA"/>
    <w:rsid w:val="00FC37E2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8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  <w:style w:type="character" w:styleId="Strong">
    <w:name w:val="Strong"/>
    <w:basedOn w:val="DefaultParagraphFont"/>
    <w:uiPriority w:val="22"/>
    <w:qFormat/>
    <w:rsid w:val="006911C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81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14</cp:revision>
  <cp:lastPrinted>2025-04-24T06:31:00Z</cp:lastPrinted>
  <dcterms:created xsi:type="dcterms:W3CDTF">2025-05-20T18:01:00Z</dcterms:created>
  <dcterms:modified xsi:type="dcterms:W3CDTF">2026-06-04T17:55:00Z</dcterms:modified>
</cp:coreProperties>
</file>