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39110522"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 xml:space="preserve">Spring </w:t>
                            </w:r>
                            <w:r w:rsidR="003C0246">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39110522"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 xml:space="preserve">Spring </w:t>
                      </w:r>
                      <w:r w:rsidR="003C0246">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1AE8D689"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 xml:space="preserve">I hope you had a lovely </w:t>
      </w:r>
      <w:r w:rsidR="003C0246" w:rsidRPr="003C0246">
        <w:rPr>
          <w:rFonts w:ascii="Sassoon Infant Rg" w:hAnsi="Sassoon Infant Rg"/>
          <w:color w:val="2F5496" w:themeColor="accent1" w:themeShade="BF"/>
          <w:sz w:val="26"/>
          <w:szCs w:val="26"/>
        </w:rPr>
        <w:t>half term</w:t>
      </w:r>
      <w:r w:rsidR="00FD17D5" w:rsidRPr="003C0246">
        <w:rPr>
          <w:rFonts w:ascii="Sassoon Infant Rg" w:hAnsi="Sassoon Infant Rg"/>
          <w:color w:val="2F5496" w:themeColor="accent1" w:themeShade="BF"/>
          <w:sz w:val="26"/>
          <w:szCs w:val="26"/>
        </w:rPr>
        <w:t>. A</w:t>
      </w:r>
      <w:r w:rsidR="00253411" w:rsidRPr="003C0246">
        <w:rPr>
          <w:rFonts w:ascii="Sassoon Infant Rg" w:hAnsi="Sassoon Infant Rg"/>
          <w:color w:val="2F5496" w:themeColor="accent1" w:themeShade="BF"/>
          <w:sz w:val="26"/>
          <w:szCs w:val="26"/>
        </w:rPr>
        <w:t xml:space="preserve">s we embark on </w:t>
      </w:r>
      <w:r w:rsidR="003C0246" w:rsidRPr="003C0246">
        <w:rPr>
          <w:rFonts w:ascii="Sassoon Infant Rg" w:hAnsi="Sassoon Infant Rg"/>
          <w:color w:val="2F5496" w:themeColor="accent1" w:themeShade="BF"/>
          <w:sz w:val="26"/>
          <w:szCs w:val="26"/>
        </w:rPr>
        <w:t>second half of the term</w:t>
      </w:r>
      <w:r w:rsidR="00253411" w:rsidRPr="003C0246">
        <w:rPr>
          <w:rFonts w:ascii="Sassoon Infant Rg" w:hAnsi="Sassoon Infant Rg"/>
          <w:color w:val="2F5496" w:themeColor="accent1" w:themeShade="BF"/>
          <w:sz w:val="26"/>
          <w:szCs w:val="26"/>
        </w:rPr>
        <w:t>, get ready for a wealth of learning experiences and engaging projects.</w:t>
      </w:r>
    </w:p>
    <w:tbl>
      <w:tblPr>
        <w:tblStyle w:val="TableGrid"/>
        <w:tblW w:w="0" w:type="auto"/>
        <w:tblLook w:val="04A0" w:firstRow="1" w:lastRow="0" w:firstColumn="1" w:lastColumn="0" w:noHBand="0" w:noVBand="1"/>
      </w:tblPr>
      <w:tblGrid>
        <w:gridCol w:w="2547"/>
        <w:gridCol w:w="2433"/>
        <w:gridCol w:w="2528"/>
        <w:gridCol w:w="2948"/>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3C0246">
        <w:tc>
          <w:tcPr>
            <w:tcW w:w="2547" w:type="dxa"/>
          </w:tcPr>
          <w:p w14:paraId="5E47B4A2" w14:textId="6B2ABB7B"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r w:rsidR="003C0246">
              <w:rPr>
                <w:rFonts w:ascii="Sassoon Infant Rg" w:hAnsi="Sassoon Infant Rg"/>
                <w:b/>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exploring volcanoes.</w:t>
            </w:r>
          </w:p>
          <w:p w14:paraId="40ECB9EC" w14:textId="77777777" w:rsidR="008501E7" w:rsidRDefault="008501E7" w:rsidP="008501E7">
            <w:pPr>
              <w:jc w:val="center"/>
              <w:rPr>
                <w:rFonts w:ascii="Sassoon Infant Rg" w:hAnsi="Sassoon Infant Rg"/>
                <w:sz w:val="24"/>
                <w:szCs w:val="24"/>
              </w:rPr>
            </w:pPr>
          </w:p>
          <w:p w14:paraId="5B854918" w14:textId="7AFBE0D1"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develop our understanding of</w:t>
            </w:r>
            <w:r>
              <w:rPr>
                <w:rFonts w:ascii="Sassoon Infant Rg" w:hAnsi="Sassoon Infant Rg"/>
                <w:sz w:val="24"/>
                <w:szCs w:val="24"/>
              </w:rPr>
              <w:t xml:space="preserve"> </w:t>
            </w:r>
            <w:r w:rsidR="003C0246">
              <w:rPr>
                <w:rFonts w:ascii="Sassoon Infant Rg" w:hAnsi="Sassoon Infant Rg"/>
                <w:sz w:val="24"/>
                <w:szCs w:val="24"/>
              </w:rPr>
              <w:t xml:space="preserve">how volcanoes are formed and where the world’s volcanoes are found. We will also explore </w:t>
            </w:r>
            <w:r w:rsidR="00AC241B">
              <w:rPr>
                <w:rFonts w:ascii="Sassoon Infant Rg" w:hAnsi="Sassoon Infant Rg"/>
                <w:sz w:val="24"/>
                <w:szCs w:val="24"/>
              </w:rPr>
              <w:t>the positives and negatives of living near a volcanic area</w:t>
            </w:r>
            <w:r w:rsidR="003C0246">
              <w:rPr>
                <w:rFonts w:ascii="Sassoon Infant Rg" w:hAnsi="Sassoon Infant Rg"/>
                <w:sz w:val="24"/>
                <w:szCs w:val="24"/>
              </w:rPr>
              <w:t xml:space="preserve"> as well as enhancing our fieldwork skills. </w:t>
            </w:r>
          </w:p>
          <w:p w14:paraId="2AD3F155" w14:textId="3063C9D0" w:rsidR="003C0246" w:rsidRDefault="003C0246" w:rsidP="003C0246">
            <w:pPr>
              <w:jc w:val="center"/>
              <w:rPr>
                <w:rFonts w:ascii="Sassoon Infant Rg" w:hAnsi="Sassoon Infant Rg"/>
                <w:color w:val="2F5496" w:themeColor="accent1" w:themeShade="BF"/>
                <w:sz w:val="24"/>
                <w:szCs w:val="24"/>
              </w:rPr>
            </w:pPr>
          </w:p>
          <w:p w14:paraId="3D790ADD" w14:textId="7F41F378" w:rsidR="003C0246" w:rsidRPr="007C786D" w:rsidRDefault="00AC241B" w:rsidP="003C0246">
            <w:pPr>
              <w:jc w:val="center"/>
              <w:rPr>
                <w:rFonts w:ascii="Sassoon Infant Rg" w:hAnsi="Sassoon Infant Rg"/>
                <w:color w:val="2F5496" w:themeColor="accent1" w:themeShade="BF"/>
                <w:sz w:val="24"/>
                <w:szCs w:val="24"/>
              </w:rPr>
            </w:pPr>
            <w:r>
              <w:rPr>
                <w:noProof/>
                <w:lang w:eastAsia="en-GB"/>
              </w:rPr>
              <w:drawing>
                <wp:anchor distT="0" distB="0" distL="114300" distR="114300" simplePos="0" relativeHeight="251666432" behindDoc="0" locked="0" layoutInCell="1" allowOverlap="1" wp14:anchorId="262A313F" wp14:editId="5BEF00BB">
                  <wp:simplePos x="0" y="0"/>
                  <wp:positionH relativeFrom="column">
                    <wp:posOffset>-19050</wp:posOffset>
                  </wp:positionH>
                  <wp:positionV relativeFrom="paragraph">
                    <wp:posOffset>40005</wp:posOffset>
                  </wp:positionV>
                  <wp:extent cx="1516808" cy="853171"/>
                  <wp:effectExtent l="0" t="0" r="7620" b="4445"/>
                  <wp:wrapNone/>
                  <wp:docPr id="5" name="Picture 5" descr="What Happens When a Volcano Eru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Happens When a Volcano Erup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808" cy="8531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3" w:type="dxa"/>
          </w:tcPr>
          <w:p w14:paraId="29E42F2E" w14:textId="64893D2B"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we will focus on sound.</w:t>
            </w:r>
          </w:p>
          <w:p w14:paraId="47478EF8" w14:textId="02C80DC4" w:rsidR="00281D02" w:rsidRDefault="00281D02" w:rsidP="007C786D">
            <w:pPr>
              <w:jc w:val="center"/>
              <w:rPr>
                <w:rFonts w:ascii="Sassoon Infant Rg" w:hAnsi="Sassoon Infant Rg"/>
                <w:sz w:val="24"/>
                <w:szCs w:val="24"/>
              </w:rPr>
            </w:pPr>
          </w:p>
          <w:p w14:paraId="63617668" w14:textId="77CF252E" w:rsidR="00657278" w:rsidRPr="007C786D" w:rsidRDefault="003C0246" w:rsidP="003C0246">
            <w:pPr>
              <w:jc w:val="center"/>
              <w:rPr>
                <w:rFonts w:ascii="Sassoon Infant Rg" w:hAnsi="Sassoon Infant Rg"/>
                <w:sz w:val="24"/>
                <w:szCs w:val="24"/>
              </w:rPr>
            </w:pPr>
            <w:r w:rsidRPr="003C0246">
              <w:rPr>
                <w:rFonts w:ascii="Sassoon Infant Rg" w:hAnsi="Sassoon Infant Rg"/>
                <w:sz w:val="24"/>
                <w:szCs w:val="24"/>
              </w:rPr>
              <w:drawing>
                <wp:anchor distT="0" distB="0" distL="114300" distR="114300" simplePos="0" relativeHeight="251667456" behindDoc="0" locked="0" layoutInCell="1" allowOverlap="1" wp14:anchorId="262C62BA" wp14:editId="6DC8799F">
                  <wp:simplePos x="0" y="0"/>
                  <wp:positionH relativeFrom="column">
                    <wp:posOffset>2540</wp:posOffset>
                  </wp:positionH>
                  <wp:positionV relativeFrom="paragraph">
                    <wp:posOffset>2569845</wp:posOffset>
                  </wp:positionV>
                  <wp:extent cx="1434396" cy="70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4396" cy="708660"/>
                          </a:xfrm>
                          <a:prstGeom prst="rect">
                            <a:avLst/>
                          </a:prstGeom>
                        </pic:spPr>
                      </pic:pic>
                    </a:graphicData>
                  </a:graphic>
                  <wp14:sizeRelH relativeFrom="page">
                    <wp14:pctWidth>0</wp14:pctWidth>
                  </wp14:sizeRelH>
                  <wp14:sizeRelV relativeFrom="page">
                    <wp14:pctHeight>0</wp14:pctHeight>
                  </wp14:sizeRelV>
                </wp:anchor>
              </w:drawing>
            </w:r>
            <w:r w:rsidR="0054275C">
              <w:rPr>
                <w:rFonts w:ascii="Sassoon Infant Rg" w:hAnsi="Sassoon Infant Rg"/>
                <w:sz w:val="24"/>
                <w:szCs w:val="24"/>
              </w:rPr>
              <w:t xml:space="preserve"> </w:t>
            </w:r>
            <w:r w:rsidR="00657278" w:rsidRPr="007C786D">
              <w:rPr>
                <w:rFonts w:ascii="Sassoon Infant Rg" w:hAnsi="Sassoon Infant Rg"/>
                <w:sz w:val="24"/>
                <w:szCs w:val="24"/>
              </w:rPr>
              <w:t>We will</w:t>
            </w:r>
            <w:r w:rsidR="0054275C">
              <w:rPr>
                <w:rFonts w:ascii="Sassoon Infant Rg" w:hAnsi="Sassoon Infant Rg"/>
                <w:sz w:val="24"/>
                <w:szCs w:val="24"/>
              </w:rPr>
              <w:t xml:space="preserve"> learn </w:t>
            </w:r>
            <w:r>
              <w:rPr>
                <w:rFonts w:ascii="Sassoon Infant Rg" w:hAnsi="Sassoon Infant Rg"/>
                <w:sz w:val="24"/>
                <w:szCs w:val="24"/>
              </w:rPr>
              <w:t>how vibrations cause sounds and how sounds travel through different mediums at different speeds. The children will discover how sounds can change in pitch and loudness and be able to explain this using scientific language.</w:t>
            </w:r>
            <w:r>
              <w:rPr>
                <w:noProof/>
              </w:rPr>
              <w:t xml:space="preserve"> </w:t>
            </w:r>
          </w:p>
        </w:tc>
        <w:tc>
          <w:tcPr>
            <w:tcW w:w="2528" w:type="dxa"/>
          </w:tcPr>
          <w:p w14:paraId="2D087004" w14:textId="71223295"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on </w:t>
            </w:r>
            <w:r w:rsidR="003C0246">
              <w:rPr>
                <w:rFonts w:ascii="Sassoon Infant Rg" w:hAnsi="Sassoon Infant Rg"/>
                <w:sz w:val="24"/>
                <w:szCs w:val="24"/>
              </w:rPr>
              <w:t>fraction</w:t>
            </w:r>
            <w:r w:rsidR="00104840">
              <w:rPr>
                <w:rFonts w:ascii="Sassoon Infant Rg" w:hAnsi="Sassoon Infant Rg"/>
                <w:sz w:val="24"/>
                <w:szCs w:val="24"/>
              </w:rPr>
              <w:t>s</w:t>
            </w:r>
            <w:r w:rsidR="003C0246">
              <w:rPr>
                <w:rFonts w:ascii="Sassoon Infant Rg" w:hAnsi="Sassoon Infant Rg"/>
                <w:sz w:val="24"/>
                <w:szCs w:val="24"/>
              </w:rPr>
              <w:t xml:space="preserve">, understanding mixed numbers and being able to compare and convert these to improper fractions. </w:t>
            </w:r>
            <w:r w:rsidR="00460739">
              <w:rPr>
                <w:rFonts w:ascii="Sassoon Infant Rg" w:hAnsi="Sassoon Infant Rg"/>
                <w:sz w:val="24"/>
                <w:szCs w:val="24"/>
              </w:rPr>
              <w:t>We will also explore the basics of adding and subtracting fractions.</w:t>
            </w:r>
            <w:r w:rsidR="0015469F">
              <w:rPr>
                <w:rFonts w:ascii="Sassoon Infant Rg" w:hAnsi="Sassoon Infant Rg"/>
                <w:sz w:val="24"/>
                <w:szCs w:val="24"/>
              </w:rPr>
              <w:t xml:space="preserve"> </w:t>
            </w:r>
            <w:r w:rsidR="00927D1B">
              <w:rPr>
                <w:rFonts w:ascii="Sassoon Infant Rg" w:hAnsi="Sassoon Infant Rg"/>
                <w:sz w:val="24"/>
                <w:szCs w:val="24"/>
              </w:rPr>
              <w:t xml:space="preserve">We will then finish the half term </w:t>
            </w:r>
            <w:r w:rsidR="00D12152">
              <w:rPr>
                <w:rFonts w:ascii="Sassoon Infant Rg" w:hAnsi="Sassoon Infant Rg"/>
                <w:sz w:val="24"/>
                <w:szCs w:val="24"/>
              </w:rPr>
              <w:t xml:space="preserve">learning about decimals, dividing numbers by ten and a hundred. </w:t>
            </w:r>
          </w:p>
          <w:p w14:paraId="37BE0313" w14:textId="51557E58"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2DEFF161">
                  <wp:simplePos x="0" y="0"/>
                  <wp:positionH relativeFrom="column">
                    <wp:posOffset>-1123</wp:posOffset>
                  </wp:positionH>
                  <wp:positionV relativeFrom="paragraph">
                    <wp:posOffset>111662</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778A518A" w:rsidR="007C786D" w:rsidRDefault="007C786D" w:rsidP="007C786D">
            <w:pPr>
              <w:jc w:val="center"/>
              <w:rPr>
                <w:rFonts w:ascii="Sassoon Infant Rg" w:hAnsi="Sassoon Infant Rg"/>
                <w:sz w:val="24"/>
                <w:szCs w:val="24"/>
              </w:rPr>
            </w:pPr>
          </w:p>
          <w:p w14:paraId="0BDBC4C7" w14:textId="65C189D0"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49736FE0" w14:textId="7D0AFB3E" w:rsidR="005313A6"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04840">
              <w:rPr>
                <w:rFonts w:ascii="Sassoon Infant Rg" w:hAnsi="Sassoon Infant Rg"/>
                <w:sz w:val="24"/>
                <w:szCs w:val="24"/>
              </w:rPr>
              <w:t xml:space="preserve">exploring the Witches’ Spell by William Shakespeare and creating our own verse. We will then read Escape from Pompeii and write a story imitating the tragic events, using powerful vocabulary to enhance our description. Finally, we will write a newspaper report about Vesuvius and the destruction of Pompeii, linking to our learning on volcanoes. </w:t>
            </w:r>
          </w:p>
          <w:p w14:paraId="586F41AD" w14:textId="1E464B6D" w:rsidR="00FE691F" w:rsidRPr="007C786D" w:rsidRDefault="00104840" w:rsidP="005506AF">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8480" behindDoc="0" locked="0" layoutInCell="1" allowOverlap="1" wp14:anchorId="3DF0A248" wp14:editId="04102DA3">
                  <wp:simplePos x="0" y="0"/>
                  <wp:positionH relativeFrom="column">
                    <wp:posOffset>319405</wp:posOffset>
                  </wp:positionH>
                  <wp:positionV relativeFrom="paragraph">
                    <wp:posOffset>100964</wp:posOffset>
                  </wp:positionV>
                  <wp:extent cx="1135380" cy="1147357"/>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504" cy="1148493"/>
                          </a:xfrm>
                          <a:prstGeom prst="rect">
                            <a:avLst/>
                          </a:prstGeom>
                          <a:noFill/>
                        </pic:spPr>
                      </pic:pic>
                    </a:graphicData>
                  </a:graphic>
                  <wp14:sizeRelH relativeFrom="margin">
                    <wp14:pctWidth>0</wp14:pctWidth>
                  </wp14:sizeRelH>
                  <wp14:sizeRelV relativeFrom="margin">
                    <wp14:pctHeight>0</wp14:pctHeight>
                  </wp14:sizeRelV>
                </wp:anchor>
              </w:drawing>
            </w:r>
            <w:r w:rsidR="005313A6">
              <w:rPr>
                <w:noProof/>
              </w:rPr>
              <mc:AlternateContent>
                <mc:Choice Requires="wps">
                  <w:drawing>
                    <wp:inline distT="0" distB="0" distL="0" distR="0" wp14:anchorId="1D12F5D7" wp14:editId="7156E2C2">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1F396"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197BE7F4"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C786D" w14:paraId="47E37CA3" w14:textId="77777777" w:rsidTr="00E66C5E">
        <w:tc>
          <w:tcPr>
            <w:tcW w:w="4106" w:type="dxa"/>
          </w:tcPr>
          <w:p w14:paraId="3EE75DD6" w14:textId="7460BF74"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420E6FA5"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sidR="00790084" w:rsidRPr="00CF0C59">
              <w:rPr>
                <w:rFonts w:ascii="Sassoon Infant Rg" w:hAnsi="Sassoon Infant Rg"/>
                <w:color w:val="FF0000"/>
                <w:sz w:val="24"/>
                <w:szCs w:val="24"/>
              </w:rPr>
              <w:t>Tuesday and swimming</w:t>
            </w:r>
            <w:r w:rsidR="00193D3E">
              <w:rPr>
                <w:rFonts w:ascii="Sassoon Infant Rg" w:hAnsi="Sassoon Infant Rg"/>
                <w:color w:val="FF0000"/>
                <w:sz w:val="24"/>
                <w:szCs w:val="24"/>
              </w:rPr>
              <w:t xml:space="preserve"> will</w:t>
            </w:r>
            <w:r w:rsidR="00790084" w:rsidRPr="00CF0C59">
              <w:rPr>
                <w:rFonts w:ascii="Sassoon Infant Rg" w:hAnsi="Sassoon Infant Rg"/>
                <w:color w:val="FF0000"/>
                <w:sz w:val="24"/>
                <w:szCs w:val="24"/>
              </w:rPr>
              <w:t xml:space="preserve"> take place on </w:t>
            </w:r>
            <w:r w:rsidRPr="00CF0C59">
              <w:rPr>
                <w:rFonts w:ascii="Sassoon Infant Rg" w:hAnsi="Sassoon Infant Rg"/>
                <w:color w:val="FF0000"/>
                <w:sz w:val="24"/>
                <w:szCs w:val="24"/>
              </w:rPr>
              <w:t xml:space="preserve">Thursday. The children need to come to school in their uniform </w:t>
            </w:r>
            <w:r w:rsidR="007647C1" w:rsidRPr="00CF0C59">
              <w:rPr>
                <w:rFonts w:ascii="Sassoon Infant Rg" w:hAnsi="Sassoon Infant Rg"/>
                <w:color w:val="FF0000"/>
                <w:sz w:val="24"/>
                <w:szCs w:val="24"/>
              </w:rPr>
              <w:t xml:space="preserve">on Tuesdays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68B57181" w14:textId="2D2E3532" w:rsidR="00734400" w:rsidRDefault="00734400"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w:t>
            </w:r>
            <w:r w:rsidR="00AC241B">
              <w:rPr>
                <w:rFonts w:ascii="Sassoon Infant Rg" w:hAnsi="Sassoon Infant Rg"/>
                <w:color w:val="FF0000"/>
                <w:sz w:val="24"/>
                <w:szCs w:val="24"/>
              </w:rPr>
              <w:t>Wednesday 28</w:t>
            </w:r>
            <w:r w:rsidR="00AC241B" w:rsidRPr="00AC241B">
              <w:rPr>
                <w:rFonts w:ascii="Sassoon Infant Rg" w:hAnsi="Sassoon Infant Rg"/>
                <w:color w:val="FF0000"/>
                <w:sz w:val="24"/>
                <w:szCs w:val="24"/>
                <w:vertAlign w:val="superscript"/>
              </w:rPr>
              <w:t>th</w:t>
            </w:r>
            <w:r w:rsidR="00AC241B">
              <w:rPr>
                <w:rFonts w:ascii="Sassoon Infant Rg" w:hAnsi="Sassoon Infant Rg"/>
                <w:color w:val="FF0000"/>
                <w:sz w:val="24"/>
                <w:szCs w:val="24"/>
              </w:rPr>
              <w:t xml:space="preserve"> February, we will visit the Methodist Church.</w:t>
            </w:r>
          </w:p>
          <w:p w14:paraId="60BB8E70" w14:textId="16543F46" w:rsidR="00AC241B" w:rsidRDefault="00AC241B" w:rsidP="007C786D">
            <w:pPr>
              <w:tabs>
                <w:tab w:val="center" w:pos="5233"/>
              </w:tabs>
              <w:rPr>
                <w:rFonts w:ascii="Sassoon Infant Rg" w:hAnsi="Sassoon Infant Rg"/>
                <w:color w:val="FF0000"/>
                <w:sz w:val="24"/>
                <w:szCs w:val="24"/>
              </w:rPr>
            </w:pPr>
          </w:p>
          <w:p w14:paraId="390C1914" w14:textId="56E9D44A" w:rsidR="00AC241B" w:rsidRDefault="00AC241B"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On Tuesday and Wednesday 5</w:t>
            </w:r>
            <w:r w:rsidRPr="00AC241B">
              <w:rPr>
                <w:rFonts w:ascii="Sassoon Infant Rg" w:hAnsi="Sassoon Infant Rg"/>
                <w:color w:val="FF0000"/>
                <w:sz w:val="24"/>
                <w:szCs w:val="24"/>
                <w:vertAlign w:val="superscript"/>
              </w:rPr>
              <w:t>th</w:t>
            </w:r>
            <w:r>
              <w:rPr>
                <w:rFonts w:ascii="Sassoon Infant Rg" w:hAnsi="Sassoon Infant Rg"/>
                <w:color w:val="FF0000"/>
                <w:sz w:val="24"/>
                <w:szCs w:val="24"/>
              </w:rPr>
              <w:t xml:space="preserve"> and 6</w:t>
            </w:r>
            <w:r w:rsidRPr="00AC241B">
              <w:rPr>
                <w:rFonts w:ascii="Sassoon Infant Rg" w:hAnsi="Sassoon Infant Rg"/>
                <w:color w:val="FF0000"/>
                <w:sz w:val="24"/>
                <w:szCs w:val="24"/>
                <w:vertAlign w:val="superscript"/>
              </w:rPr>
              <w:t>th</w:t>
            </w:r>
            <w:r>
              <w:rPr>
                <w:rFonts w:ascii="Sassoon Infant Rg" w:hAnsi="Sassoon Infant Rg"/>
                <w:color w:val="FF0000"/>
                <w:sz w:val="24"/>
                <w:szCs w:val="24"/>
              </w:rPr>
              <w:t xml:space="preserve"> March, it is parents evening.</w:t>
            </w:r>
          </w:p>
          <w:p w14:paraId="6F122487" w14:textId="26103D0A" w:rsidR="00734400" w:rsidRDefault="00734400" w:rsidP="007C786D">
            <w:pPr>
              <w:tabs>
                <w:tab w:val="center" w:pos="5233"/>
              </w:tabs>
              <w:rPr>
                <w:rFonts w:ascii="Sassoon Infant Rg" w:hAnsi="Sassoon Infant Rg"/>
                <w:color w:val="FF0000"/>
                <w:sz w:val="24"/>
                <w:szCs w:val="24"/>
              </w:rPr>
            </w:pPr>
          </w:p>
          <w:p w14:paraId="5E2EFDEB" w14:textId="0C86DF39" w:rsidR="002E6779" w:rsidRPr="0015469F" w:rsidRDefault="00734400" w:rsidP="00734400">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Thursday </w:t>
            </w:r>
            <w:r w:rsidR="00AC241B">
              <w:rPr>
                <w:rFonts w:ascii="Sassoon Infant Rg" w:hAnsi="Sassoon Infant Rg"/>
                <w:color w:val="FF0000"/>
                <w:sz w:val="24"/>
                <w:szCs w:val="24"/>
              </w:rPr>
              <w:t>7</w:t>
            </w:r>
            <w:r w:rsidR="00AC241B" w:rsidRPr="00AC241B">
              <w:rPr>
                <w:rFonts w:ascii="Sassoon Infant Rg" w:hAnsi="Sassoon Infant Rg"/>
                <w:color w:val="FF0000"/>
                <w:sz w:val="24"/>
                <w:szCs w:val="24"/>
                <w:vertAlign w:val="superscript"/>
              </w:rPr>
              <w:t>th</w:t>
            </w:r>
            <w:r w:rsidR="00AC241B">
              <w:rPr>
                <w:rFonts w:ascii="Sassoon Infant Rg" w:hAnsi="Sassoon Infant Rg"/>
                <w:color w:val="FF0000"/>
                <w:sz w:val="24"/>
                <w:szCs w:val="24"/>
              </w:rPr>
              <w:t xml:space="preserve"> March, it is World Book Day.</w:t>
            </w:r>
            <w:r w:rsidR="00E66C5E" w:rsidRPr="0056357A">
              <w:rPr>
                <w:rFonts w:ascii="Sassoon Infant Rg" w:hAnsi="Sassoon Infant Rg"/>
                <w:color w:val="FF0000"/>
              </w:rPr>
              <w:t xml:space="preserve"> </w:t>
            </w:r>
          </w:p>
        </w:tc>
        <w:tc>
          <w:tcPr>
            <w:tcW w:w="6350" w:type="dxa"/>
          </w:tcPr>
          <w:p w14:paraId="4BD01050" w14:textId="0F6B66A4"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June.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4DFB4282"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B21"/>
    <w:rsid w:val="000C3461"/>
    <w:rsid w:val="00104840"/>
    <w:rsid w:val="0015469F"/>
    <w:rsid w:val="00193D3E"/>
    <w:rsid w:val="00253411"/>
    <w:rsid w:val="00281D02"/>
    <w:rsid w:val="002E6779"/>
    <w:rsid w:val="002F3641"/>
    <w:rsid w:val="0031267C"/>
    <w:rsid w:val="003C0246"/>
    <w:rsid w:val="00434422"/>
    <w:rsid w:val="00450A08"/>
    <w:rsid w:val="00460739"/>
    <w:rsid w:val="00494CD7"/>
    <w:rsid w:val="004971F9"/>
    <w:rsid w:val="004F57EE"/>
    <w:rsid w:val="005109A1"/>
    <w:rsid w:val="005313A6"/>
    <w:rsid w:val="0054275C"/>
    <w:rsid w:val="005506AF"/>
    <w:rsid w:val="0055633D"/>
    <w:rsid w:val="00584A8D"/>
    <w:rsid w:val="005A09E2"/>
    <w:rsid w:val="005D08E1"/>
    <w:rsid w:val="00605479"/>
    <w:rsid w:val="00615FC9"/>
    <w:rsid w:val="006269EC"/>
    <w:rsid w:val="00657278"/>
    <w:rsid w:val="00681336"/>
    <w:rsid w:val="00691F50"/>
    <w:rsid w:val="006D7538"/>
    <w:rsid w:val="00734400"/>
    <w:rsid w:val="00750AF5"/>
    <w:rsid w:val="007647C1"/>
    <w:rsid w:val="00782889"/>
    <w:rsid w:val="00790084"/>
    <w:rsid w:val="00790F8B"/>
    <w:rsid w:val="007C786D"/>
    <w:rsid w:val="00811C52"/>
    <w:rsid w:val="008501E7"/>
    <w:rsid w:val="008B7D59"/>
    <w:rsid w:val="00927D1B"/>
    <w:rsid w:val="009674FC"/>
    <w:rsid w:val="00A70AD7"/>
    <w:rsid w:val="00AC241B"/>
    <w:rsid w:val="00AC7FF7"/>
    <w:rsid w:val="00B121E9"/>
    <w:rsid w:val="00B223B7"/>
    <w:rsid w:val="00B623BE"/>
    <w:rsid w:val="00C73E3C"/>
    <w:rsid w:val="00CA1BA5"/>
    <w:rsid w:val="00CF0C59"/>
    <w:rsid w:val="00D12152"/>
    <w:rsid w:val="00DB64C8"/>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53</cp:revision>
  <dcterms:created xsi:type="dcterms:W3CDTF">2023-11-04T16:19:00Z</dcterms:created>
  <dcterms:modified xsi:type="dcterms:W3CDTF">2024-02-22T21:00:00Z</dcterms:modified>
</cp:coreProperties>
</file>