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838"/>
        <w:gridCol w:w="5812"/>
        <w:gridCol w:w="3969"/>
        <w:gridCol w:w="1843"/>
      </w:tblGrid>
      <w:tr w:rsidR="001168B7" w:rsidRPr="006730F6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6730F6" w:rsidRDefault="00703095" w:rsidP="00F31708">
            <w:pPr>
              <w:pStyle w:val="BodyText"/>
              <w:rPr>
                <w:rFonts w:ascii="Sassoon Infant" w:hAnsi="Sassoon Infant"/>
              </w:rPr>
            </w:pPr>
            <w:r w:rsidRPr="006730F6">
              <w:rPr>
                <w:rFonts w:ascii="Sassoon Infant" w:hAnsi="Sassoon Infant"/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 w:rsidRPr="006730F6">
              <w:rPr>
                <w:rFonts w:ascii="Sassoon Infant" w:hAnsi="Sassoon Infant"/>
              </w:rPr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604C9BFB" w:rsidR="001168B7" w:rsidRPr="006730F6" w:rsidRDefault="009438E0" w:rsidP="001168B7">
            <w:pPr>
              <w:spacing w:before="60"/>
              <w:jc w:val="center"/>
              <w:rPr>
                <w:rFonts w:ascii="Sassoon Infant" w:hAnsi="Sassoon Infant"/>
                <w:b/>
                <w:sz w:val="24"/>
                <w:szCs w:val="24"/>
              </w:rPr>
            </w:pPr>
            <w:r w:rsidRPr="006730F6">
              <w:rPr>
                <w:rFonts w:ascii="Sassoon Infant" w:hAnsi="Sassoon Infant"/>
                <w:b/>
                <w:sz w:val="24"/>
                <w:szCs w:val="24"/>
              </w:rPr>
              <w:t>DT</w:t>
            </w:r>
            <w:r w:rsidR="00BB5969" w:rsidRPr="006730F6">
              <w:rPr>
                <w:rFonts w:ascii="Sassoon Infant" w:hAnsi="Sassoon Infant"/>
                <w:b/>
                <w:sz w:val="24"/>
                <w:szCs w:val="24"/>
              </w:rPr>
              <w:t xml:space="preserve">: </w:t>
            </w:r>
            <w:r w:rsidR="00D22477" w:rsidRPr="006730F6">
              <w:rPr>
                <w:rFonts w:ascii="Sassoon Infant" w:hAnsi="Sassoon Infant"/>
                <w:b/>
                <w:sz w:val="24"/>
                <w:szCs w:val="24"/>
              </w:rPr>
              <w:t>Torches</w:t>
            </w:r>
            <w:r w:rsidR="00BB5969" w:rsidRPr="006730F6">
              <w:rPr>
                <w:rFonts w:ascii="Sassoon Infant" w:hAnsi="Sassoon 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6730F6" w:rsidRDefault="001168B7" w:rsidP="00E75D91">
            <w:pPr>
              <w:spacing w:before="60"/>
              <w:rPr>
                <w:rFonts w:ascii="Sassoon Infant" w:hAnsi="Sassoon Infant"/>
                <w:b/>
                <w:sz w:val="24"/>
                <w:szCs w:val="24"/>
              </w:rPr>
            </w:pPr>
            <w:r w:rsidRPr="006730F6">
              <w:rPr>
                <w:rFonts w:ascii="Sassoon Infant" w:hAnsi="Sassoon Infant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6730F6" w14:paraId="5E9B7960" w14:textId="77777777" w:rsidTr="009F4871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6730F6" w:rsidRDefault="001168B7" w:rsidP="0027727A">
            <w:pPr>
              <w:spacing w:before="60"/>
              <w:rPr>
                <w:rFonts w:ascii="Sassoon Infant" w:hAnsi="Sassoon Infant"/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FFFFFF" w:themeFill="background1"/>
          </w:tcPr>
          <w:p w14:paraId="785DCCB1" w14:textId="62EEBA97" w:rsidR="001168B7" w:rsidRPr="006730F6" w:rsidRDefault="001168B7" w:rsidP="00823788">
            <w:pPr>
              <w:spacing w:before="60"/>
              <w:jc w:val="center"/>
              <w:rPr>
                <w:rFonts w:ascii="Sassoon Infant" w:hAnsi="Sassoon Infant"/>
                <w:b/>
                <w:sz w:val="24"/>
                <w:szCs w:val="24"/>
              </w:rPr>
            </w:pPr>
            <w:r w:rsidRPr="006730F6">
              <w:rPr>
                <w:rFonts w:ascii="Sassoon Infant" w:hAnsi="Sassoon Infant"/>
                <w:b/>
                <w:sz w:val="24"/>
                <w:szCs w:val="24"/>
              </w:rPr>
              <w:t xml:space="preserve">Year Group: </w:t>
            </w:r>
            <w:r w:rsidR="00B30998" w:rsidRPr="006730F6">
              <w:rPr>
                <w:rFonts w:ascii="Sassoon Infant" w:hAnsi="Sassoon Infant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14:paraId="4182A487" w14:textId="1AB49D3E" w:rsidR="001168B7" w:rsidRPr="006730F6" w:rsidRDefault="00DA0C41" w:rsidP="00823788">
            <w:pPr>
              <w:spacing w:before="60"/>
              <w:jc w:val="center"/>
              <w:rPr>
                <w:rFonts w:ascii="Sassoon Infant" w:hAnsi="Sassoon Infant"/>
                <w:b/>
                <w:sz w:val="24"/>
                <w:szCs w:val="24"/>
              </w:rPr>
            </w:pPr>
            <w:r w:rsidRPr="006730F6">
              <w:rPr>
                <w:rFonts w:ascii="Sassoon Infant" w:hAnsi="Sassoon Infant"/>
                <w:b/>
                <w:sz w:val="24"/>
                <w:szCs w:val="24"/>
              </w:rPr>
              <w:t xml:space="preserve">Subject Focus: </w:t>
            </w:r>
            <w:r w:rsidR="009438E0" w:rsidRPr="006730F6">
              <w:rPr>
                <w:rFonts w:ascii="Sassoon Infant" w:hAnsi="Sassoon Infant"/>
                <w:b/>
                <w:sz w:val="24"/>
                <w:szCs w:val="24"/>
              </w:rPr>
              <w:t>DT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2802C84D" w:rsidR="001168B7" w:rsidRPr="006730F6" w:rsidRDefault="00DA0C41" w:rsidP="00823788">
            <w:pPr>
              <w:spacing w:before="60"/>
              <w:jc w:val="center"/>
              <w:rPr>
                <w:rFonts w:ascii="Sassoon Infant" w:hAnsi="Sassoon Infant"/>
                <w:b/>
                <w:sz w:val="24"/>
                <w:szCs w:val="24"/>
              </w:rPr>
            </w:pPr>
            <w:r w:rsidRPr="006730F6">
              <w:rPr>
                <w:rFonts w:ascii="Sassoon Infant" w:hAnsi="Sassoon Infant"/>
                <w:b/>
                <w:sz w:val="24"/>
                <w:szCs w:val="24"/>
              </w:rPr>
              <w:t xml:space="preserve">Term: </w:t>
            </w:r>
            <w:r w:rsidR="006911C1" w:rsidRPr="006730F6">
              <w:rPr>
                <w:rFonts w:ascii="Sassoon Infant" w:hAnsi="Sassoon Infant"/>
                <w:b/>
                <w:sz w:val="24"/>
                <w:szCs w:val="24"/>
              </w:rPr>
              <w:t>S</w:t>
            </w:r>
            <w:r w:rsidR="001A013C" w:rsidRPr="006730F6">
              <w:rPr>
                <w:rFonts w:ascii="Sassoon Infant" w:hAnsi="Sassoon Infant"/>
                <w:b/>
                <w:sz w:val="24"/>
                <w:szCs w:val="24"/>
              </w:rPr>
              <w:t xml:space="preserve">ummer </w:t>
            </w:r>
            <w:r w:rsidR="005C7773" w:rsidRPr="006730F6">
              <w:rPr>
                <w:rFonts w:ascii="Sassoon Infant" w:hAnsi="Sassoon Infant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6730F6" w:rsidRDefault="001168B7" w:rsidP="00E75D91">
            <w:pPr>
              <w:spacing w:before="60"/>
              <w:rPr>
                <w:rFonts w:ascii="Sassoon Infant" w:hAnsi="Sassoon Infant"/>
                <w:b/>
                <w:sz w:val="24"/>
                <w:szCs w:val="24"/>
              </w:rPr>
            </w:pPr>
          </w:p>
        </w:tc>
      </w:tr>
      <w:tr w:rsidR="00C849CD" w:rsidRPr="006730F6" w14:paraId="7CD4DA02" w14:textId="77777777" w:rsidTr="009F4871">
        <w:trPr>
          <w:trHeight w:val="10096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552EFC3" w14:textId="551024AE" w:rsidR="00E16819" w:rsidRPr="006730F6" w:rsidRDefault="009438E0" w:rsidP="00C63ED0">
            <w:pPr>
              <w:rPr>
                <w:rFonts w:ascii="Sassoon Infant" w:hAnsi="Sassoon Infant"/>
                <w:b/>
                <w:sz w:val="24"/>
                <w:szCs w:val="24"/>
              </w:rPr>
            </w:pPr>
            <w:r w:rsidRPr="006730F6">
              <w:rPr>
                <w:rFonts w:ascii="Sassoon Infant" w:hAnsi="Sassoon Infant"/>
                <w:b/>
                <w:sz w:val="24"/>
                <w:szCs w:val="24"/>
                <w:u w:val="single"/>
              </w:rPr>
              <w:t xml:space="preserve">Key </w:t>
            </w:r>
            <w:r w:rsidR="00B30998" w:rsidRPr="006730F6">
              <w:rPr>
                <w:rFonts w:ascii="Sassoon Infant" w:hAnsi="Sassoon Infant"/>
                <w:b/>
                <w:sz w:val="24"/>
                <w:szCs w:val="24"/>
                <w:u w:val="single"/>
              </w:rPr>
              <w:t>Knowledge</w:t>
            </w:r>
            <w:r w:rsidR="0044383F" w:rsidRPr="006730F6">
              <w:rPr>
                <w:rFonts w:ascii="Sassoon Infant" w:hAnsi="Sassoon Infant"/>
                <w:b/>
                <w:sz w:val="24"/>
                <w:szCs w:val="24"/>
              </w:rPr>
              <w:t>:</w:t>
            </w:r>
          </w:p>
          <w:p w14:paraId="55FD67C3" w14:textId="77777777" w:rsidR="005C7773" w:rsidRPr="006730F6" w:rsidRDefault="005C7773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0BF8C54C" w14:textId="77777777" w:rsidR="005C7773" w:rsidRPr="006730F6" w:rsidRDefault="005C7773" w:rsidP="005C7773">
            <w:pPr>
              <w:pStyle w:val="ListParagraph"/>
              <w:numPr>
                <w:ilvl w:val="0"/>
                <w:numId w:val="31"/>
              </w:numPr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  <w:t>Identify electrical products and explain why they are useful.</w:t>
            </w:r>
          </w:p>
          <w:p w14:paraId="61B5A5E9" w14:textId="77777777" w:rsidR="005C7773" w:rsidRPr="006730F6" w:rsidRDefault="005C7773" w:rsidP="005C7773">
            <w:pPr>
              <w:pStyle w:val="ListParagraph"/>
              <w:numPr>
                <w:ilvl w:val="0"/>
                <w:numId w:val="31"/>
              </w:numPr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  <w:t>Help to make a working switch.</w:t>
            </w:r>
          </w:p>
          <w:p w14:paraId="10AAC96B" w14:textId="77777777" w:rsidR="005C7773" w:rsidRPr="006730F6" w:rsidRDefault="005C7773" w:rsidP="005C7773">
            <w:pPr>
              <w:pStyle w:val="ListParagraph"/>
              <w:numPr>
                <w:ilvl w:val="0"/>
                <w:numId w:val="31"/>
              </w:numPr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  <w:t>Identify the features of a torch and how it works.</w:t>
            </w:r>
          </w:p>
          <w:p w14:paraId="02FDC552" w14:textId="77777777" w:rsidR="005C7773" w:rsidRPr="006730F6" w:rsidRDefault="005C7773" w:rsidP="005C7773">
            <w:pPr>
              <w:pStyle w:val="ListParagraph"/>
              <w:numPr>
                <w:ilvl w:val="0"/>
                <w:numId w:val="31"/>
              </w:numPr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  <w:t>Describe what makes a torch successful.</w:t>
            </w:r>
          </w:p>
          <w:p w14:paraId="5C879E26" w14:textId="77777777" w:rsidR="005C7773" w:rsidRPr="006730F6" w:rsidRDefault="005C7773" w:rsidP="005C7773">
            <w:pPr>
              <w:pStyle w:val="ListParagraph"/>
              <w:numPr>
                <w:ilvl w:val="0"/>
                <w:numId w:val="31"/>
              </w:numPr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  <w:t>Create suitable designs that fit the success criteria and their own design criteria.</w:t>
            </w:r>
          </w:p>
          <w:p w14:paraId="59CAFCF5" w14:textId="77777777" w:rsidR="005C7773" w:rsidRPr="006730F6" w:rsidRDefault="005C7773" w:rsidP="005C7773">
            <w:pPr>
              <w:pStyle w:val="ListParagraph"/>
              <w:numPr>
                <w:ilvl w:val="0"/>
                <w:numId w:val="31"/>
              </w:numPr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  <w:t>Create a functioning torch with a switch according to their design criteria.</w:t>
            </w:r>
          </w:p>
          <w:p w14:paraId="0D79441B" w14:textId="3FAA0BCD" w:rsidR="00146E4F" w:rsidRPr="006730F6" w:rsidRDefault="00146E4F" w:rsidP="00E16819">
            <w:pPr>
              <w:pStyle w:val="ListParagraph"/>
              <w:rPr>
                <w:rFonts w:ascii="Sassoon Infant" w:hAnsi="Sassoon Infant"/>
                <w:noProof/>
                <w:sz w:val="24"/>
                <w:szCs w:val="24"/>
              </w:rPr>
            </w:pPr>
            <w:r w:rsidRPr="006730F6">
              <w:rPr>
                <w:rFonts w:ascii="Sassoon Infant" w:hAnsi="Sassoon Infant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7477EA71" wp14:editId="74673E63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50800</wp:posOffset>
                  </wp:positionV>
                  <wp:extent cx="2232660" cy="231254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27" t="16382" r="15571" b="38683"/>
                          <a:stretch/>
                        </pic:blipFill>
                        <pic:spPr bwMode="auto">
                          <a:xfrm>
                            <a:off x="0" y="0"/>
                            <a:ext cx="2232660" cy="2312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F6F1EA" w14:textId="198F3B85" w:rsidR="00146E4F" w:rsidRPr="006730F6" w:rsidRDefault="00146E4F" w:rsidP="00E16819">
            <w:pPr>
              <w:pStyle w:val="ListParagraph"/>
              <w:rPr>
                <w:rFonts w:ascii="Sassoon Infant" w:hAnsi="Sassoon Infant"/>
                <w:noProof/>
                <w:sz w:val="24"/>
                <w:szCs w:val="24"/>
              </w:rPr>
            </w:pPr>
          </w:p>
          <w:p w14:paraId="2CE52DD0" w14:textId="6B232E09" w:rsidR="005C7773" w:rsidRPr="006730F6" w:rsidRDefault="005C7773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04471208" w14:textId="458F561D" w:rsidR="005C7773" w:rsidRPr="006730F6" w:rsidRDefault="005C7773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4FE188B4" w14:textId="2D3413F4" w:rsidR="00E16819" w:rsidRPr="006730F6" w:rsidRDefault="00E16819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71394F8B" w14:textId="3BA2F8DC" w:rsidR="00E16819" w:rsidRPr="006730F6" w:rsidRDefault="00E16819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7631DB12" w14:textId="71AE48DB" w:rsidR="00146E4F" w:rsidRPr="006730F6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462DFB8F" w14:textId="6D187C7B" w:rsidR="00146E4F" w:rsidRPr="006730F6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5F6C6B39" w14:textId="5D5A6350" w:rsidR="00146E4F" w:rsidRPr="006730F6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6FA0ECB2" w14:textId="0BA55371" w:rsidR="00146E4F" w:rsidRPr="006730F6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607EC361" w14:textId="7A1A5C51" w:rsidR="00146E4F" w:rsidRPr="006730F6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605487D5" w14:textId="2CFC3321" w:rsidR="00146E4F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624234C7" w14:textId="77777777" w:rsidR="006730F6" w:rsidRPr="006730F6" w:rsidRDefault="006730F6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67CA0A86" w14:textId="77777777" w:rsidR="00146E4F" w:rsidRPr="006730F6" w:rsidRDefault="00146E4F" w:rsidP="00E16819">
            <w:pPr>
              <w:pStyle w:val="ListParagraph"/>
              <w:rPr>
                <w:rFonts w:ascii="Sassoon Infant" w:eastAsia="Times New Roman" w:hAnsi="Sassoon Infant" w:cs="Poppins"/>
                <w:color w:val="333333"/>
                <w:sz w:val="24"/>
                <w:szCs w:val="24"/>
                <w:lang w:eastAsia="en-GB"/>
              </w:rPr>
            </w:pPr>
          </w:p>
          <w:p w14:paraId="5FB8D6E3" w14:textId="233F007F" w:rsidR="00E16819" w:rsidRPr="006730F6" w:rsidRDefault="00E16819" w:rsidP="00E16819">
            <w:pPr>
              <w:pStyle w:val="Heading2"/>
              <w:spacing w:before="0"/>
              <w:textAlignment w:val="baseline"/>
              <w:outlineLvl w:val="1"/>
              <w:rPr>
                <w:rFonts w:ascii="Sassoon Infant" w:hAnsi="Sassoon Infant" w:cs="Poppins"/>
                <w:b/>
                <w:bCs/>
                <w:color w:val="333333"/>
                <w:sz w:val="24"/>
                <w:szCs w:val="24"/>
                <w:u w:val="single"/>
              </w:rPr>
            </w:pPr>
            <w:r w:rsidRPr="006730F6">
              <w:rPr>
                <w:rFonts w:ascii="Sassoon Infant" w:hAnsi="Sassoon Infant" w:cs="Poppins"/>
                <w:b/>
                <w:bCs/>
                <w:color w:val="333333"/>
                <w:sz w:val="24"/>
                <w:szCs w:val="24"/>
                <w:u w:val="single"/>
              </w:rPr>
              <w:t>Useful and Reliable Websites</w:t>
            </w:r>
          </w:p>
          <w:p w14:paraId="01B4DCF8" w14:textId="1302A09B" w:rsidR="00E16819" w:rsidRPr="006730F6" w:rsidRDefault="00E16819" w:rsidP="00E16819">
            <w:pPr>
              <w:ind w:left="720"/>
              <w:textAlignment w:val="baseline"/>
              <w:rPr>
                <w:rFonts w:ascii="Sassoon Infant" w:hAnsi="Sassoon Infant" w:cs="Poppins"/>
                <w:color w:val="333333"/>
                <w:sz w:val="24"/>
                <w:szCs w:val="24"/>
              </w:rPr>
            </w:pPr>
          </w:p>
          <w:p w14:paraId="6A75EEBF" w14:textId="442D5CB8" w:rsidR="001A013C" w:rsidRPr="006730F6" w:rsidRDefault="006730F6" w:rsidP="001A013C">
            <w:pPr>
              <w:numPr>
                <w:ilvl w:val="0"/>
                <w:numId w:val="29"/>
              </w:numPr>
              <w:textAlignment w:val="baseline"/>
              <w:rPr>
                <w:rFonts w:ascii="Sassoon Infant" w:hAnsi="Sassoon Infant" w:cs="Poppins"/>
                <w:color w:val="333333"/>
                <w:sz w:val="24"/>
                <w:szCs w:val="24"/>
              </w:rPr>
            </w:pPr>
            <w:hyperlink r:id="rId8" w:tgtFrame="_blank" w:tooltip="https://www.bbc.co.uk/bitesize/subjects/zfr9wmn" w:history="1">
              <w:r w:rsidR="001A013C" w:rsidRPr="006730F6">
                <w:rPr>
                  <w:rStyle w:val="Hyperlink"/>
                  <w:rFonts w:ascii="Sassoon Infant" w:hAnsi="Sassoon Infant" w:cs="Poppins"/>
                  <w:sz w:val="24"/>
                  <w:szCs w:val="24"/>
                </w:rPr>
                <w:t>BBC Bitesize - Design and Technology</w:t>
              </w:r>
            </w:hyperlink>
            <w:r w:rsidR="001A013C" w:rsidRPr="006730F6">
              <w:rPr>
                <w:rFonts w:ascii="Sassoon Infant" w:hAnsi="Sassoon Infant" w:cs="Poppins"/>
                <w:color w:val="333333"/>
                <w:sz w:val="24"/>
                <w:szCs w:val="24"/>
              </w:rPr>
              <w:t> </w:t>
            </w:r>
          </w:p>
          <w:p w14:paraId="1B4AD9BC" w14:textId="77777777" w:rsidR="00D22477" w:rsidRPr="006730F6" w:rsidRDefault="00D22477" w:rsidP="00D22477">
            <w:pPr>
              <w:textAlignment w:val="baseline"/>
              <w:rPr>
                <w:rFonts w:ascii="Sassoon Infant" w:hAnsi="Sassoon Infant" w:cs="Poppins"/>
                <w:color w:val="333333"/>
                <w:sz w:val="24"/>
                <w:szCs w:val="24"/>
              </w:rPr>
            </w:pPr>
          </w:p>
          <w:p w14:paraId="4955154A" w14:textId="218FC170" w:rsidR="001A013C" w:rsidRPr="006730F6" w:rsidRDefault="006730F6" w:rsidP="001A013C">
            <w:pPr>
              <w:numPr>
                <w:ilvl w:val="0"/>
                <w:numId w:val="29"/>
              </w:numPr>
              <w:textAlignment w:val="baseline"/>
              <w:rPr>
                <w:rFonts w:ascii="Sassoon Infant" w:hAnsi="Sassoon Infant" w:cs="Poppins"/>
                <w:color w:val="333333"/>
                <w:sz w:val="24"/>
                <w:szCs w:val="24"/>
              </w:rPr>
            </w:pPr>
            <w:hyperlink r:id="rId9" w:tgtFrame="_blank" w:tooltip="http://www.primaryhomeworkhelp.co.uk/" w:history="1">
              <w:r w:rsidR="001A013C" w:rsidRPr="006730F6">
                <w:rPr>
                  <w:rStyle w:val="Hyperlink"/>
                  <w:rFonts w:ascii="Sassoon Infant" w:hAnsi="Sassoon Infant" w:cs="Poppins"/>
                  <w:sz w:val="24"/>
                  <w:szCs w:val="24"/>
                </w:rPr>
                <w:t>Primary Homework Help</w:t>
              </w:r>
            </w:hyperlink>
            <w:r w:rsidR="001A013C" w:rsidRPr="006730F6">
              <w:rPr>
                <w:rFonts w:ascii="Sassoon Infant" w:hAnsi="Sassoon Infant" w:cs="Poppins"/>
                <w:color w:val="333333"/>
                <w:sz w:val="24"/>
                <w:szCs w:val="24"/>
              </w:rPr>
              <w:t> </w:t>
            </w:r>
          </w:p>
          <w:p w14:paraId="22FCABBF" w14:textId="77777777" w:rsidR="00D22477" w:rsidRPr="006730F6" w:rsidRDefault="00D22477" w:rsidP="00D22477">
            <w:pPr>
              <w:textAlignment w:val="baseline"/>
              <w:rPr>
                <w:rFonts w:ascii="Sassoon Infant" w:hAnsi="Sassoon Infant" w:cs="Poppins"/>
                <w:color w:val="333333"/>
                <w:sz w:val="24"/>
                <w:szCs w:val="24"/>
              </w:rPr>
            </w:pPr>
          </w:p>
          <w:p w14:paraId="000728C8" w14:textId="352FBAB6" w:rsidR="00E16819" w:rsidRPr="006730F6" w:rsidRDefault="006730F6" w:rsidP="00644E34">
            <w:pPr>
              <w:numPr>
                <w:ilvl w:val="0"/>
                <w:numId w:val="29"/>
              </w:numPr>
              <w:textAlignment w:val="baseline"/>
              <w:rPr>
                <w:rFonts w:ascii="Sassoon Infant" w:hAnsi="Sassoon Infant" w:cs="Poppins"/>
                <w:color w:val="333333"/>
                <w:sz w:val="24"/>
                <w:szCs w:val="24"/>
              </w:rPr>
            </w:pPr>
            <w:hyperlink r:id="rId10" w:tgtFrame="_blank" w:tooltip="https://www.techclub.org/projects/make-a-torch" w:history="1">
              <w:r w:rsidR="001A013C" w:rsidRPr="006730F6">
                <w:rPr>
                  <w:rStyle w:val="Hyperlink"/>
                  <w:rFonts w:ascii="Sassoon Infant" w:hAnsi="Sassoon Infant" w:cs="Poppins"/>
                  <w:sz w:val="24"/>
                  <w:szCs w:val="24"/>
                </w:rPr>
                <w:t>Tech Club - Making a Torch</w:t>
              </w:r>
            </w:hyperlink>
          </w:p>
        </w:tc>
        <w:tc>
          <w:tcPr>
            <w:tcW w:w="5812" w:type="dxa"/>
            <w:shd w:val="clear" w:color="auto" w:fill="FFFFFF" w:themeFill="background1"/>
          </w:tcPr>
          <w:p w14:paraId="4C02C4BF" w14:textId="139EF15F" w:rsidR="006911C1" w:rsidRPr="006730F6" w:rsidRDefault="006730F6" w:rsidP="006911C1">
            <w:pPr>
              <w:rPr>
                <w:rFonts w:ascii="Sassoon Infant" w:hAnsi="Sassoon Infant"/>
                <w:b/>
                <w:sz w:val="26"/>
                <w:szCs w:val="26"/>
                <w:u w:val="single"/>
              </w:rPr>
            </w:pPr>
            <w:r w:rsidRPr="006730F6">
              <w:rPr>
                <w:rFonts w:ascii="Sassoon Infant" w:hAnsi="Sassoon Infant"/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 wp14:anchorId="788A963E" wp14:editId="4D8C45A9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75565</wp:posOffset>
                  </wp:positionV>
                  <wp:extent cx="1797685" cy="770255"/>
                  <wp:effectExtent l="0" t="0" r="0" b="0"/>
                  <wp:wrapThrough wrapText="bothSides">
                    <wp:wrapPolygon edited="0">
                      <wp:start x="0" y="0"/>
                      <wp:lineTo x="0" y="20834"/>
                      <wp:lineTo x="21287" y="20834"/>
                      <wp:lineTo x="21287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61EC" w:rsidRPr="006730F6">
              <w:rPr>
                <w:rFonts w:ascii="Sassoon Infant" w:hAnsi="Sassoon Infant"/>
                <w:b/>
                <w:sz w:val="26"/>
                <w:szCs w:val="26"/>
                <w:u w:val="single"/>
              </w:rPr>
              <w:t>Technical Knowl</w:t>
            </w:r>
            <w:r w:rsidR="006911C1" w:rsidRPr="006730F6">
              <w:rPr>
                <w:rFonts w:ascii="Sassoon Infant" w:hAnsi="Sassoon Infant"/>
                <w:b/>
                <w:sz w:val="26"/>
                <w:szCs w:val="26"/>
                <w:u w:val="single"/>
              </w:rPr>
              <w:t>edge:</w:t>
            </w:r>
          </w:p>
          <w:p w14:paraId="19241767" w14:textId="650BE00B" w:rsidR="006911C1" w:rsidRPr="006730F6" w:rsidRDefault="006911C1" w:rsidP="006911C1">
            <w:pPr>
              <w:rPr>
                <w:rFonts w:ascii="Sassoon Infant" w:hAnsi="Sassoon Infant"/>
                <w:b/>
                <w:sz w:val="26"/>
                <w:szCs w:val="26"/>
                <w:u w:val="single"/>
              </w:rPr>
            </w:pPr>
          </w:p>
          <w:p w14:paraId="4A6B6BEC" w14:textId="3271A411" w:rsidR="00D22477" w:rsidRPr="006730F6" w:rsidRDefault="00D22477" w:rsidP="006911C1">
            <w:pPr>
              <w:rPr>
                <w:rFonts w:ascii="Sassoon Infant" w:hAnsi="Sassoon Infant"/>
                <w:sz w:val="26"/>
                <w:szCs w:val="26"/>
              </w:rPr>
            </w:pPr>
            <w:r w:rsidRPr="006730F6">
              <w:rPr>
                <w:rFonts w:ascii="Sassoon Infant" w:hAnsi="Sassoon Infant"/>
                <w:sz w:val="26"/>
                <w:szCs w:val="26"/>
              </w:rPr>
              <w:t xml:space="preserve">This is a </w:t>
            </w:r>
            <w:r w:rsidRPr="006730F6">
              <w:rPr>
                <w:rFonts w:ascii="Sassoon Infant" w:hAnsi="Sassoon Infant"/>
                <w:b/>
                <w:bCs/>
                <w:sz w:val="26"/>
                <w:szCs w:val="26"/>
              </w:rPr>
              <w:t>series circuit</w:t>
            </w:r>
            <w:r w:rsidR="006730F6" w:rsidRPr="006730F6">
              <w:rPr>
                <w:rFonts w:ascii="Sassoon Infant" w:hAnsi="Sassoon Infant"/>
                <w:sz w:val="26"/>
                <w:szCs w:val="26"/>
              </w:rPr>
              <w:t xml:space="preserve">: </w:t>
            </w:r>
            <w:r w:rsidRPr="006730F6">
              <w:rPr>
                <w:rFonts w:ascii="Sassoon Infant" w:hAnsi="Sassoon Infant"/>
                <w:sz w:val="26"/>
                <w:szCs w:val="26"/>
              </w:rPr>
              <w:t xml:space="preserve">the </w:t>
            </w:r>
            <w:r w:rsidRPr="006730F6">
              <w:rPr>
                <w:rFonts w:ascii="Sassoon Infant" w:hAnsi="Sassoon Infant"/>
                <w:b/>
                <w:bCs/>
                <w:sz w:val="26"/>
                <w:szCs w:val="26"/>
              </w:rPr>
              <w:t>battery</w:t>
            </w:r>
            <w:r w:rsidRPr="006730F6">
              <w:rPr>
                <w:rFonts w:ascii="Sassoon Infant" w:hAnsi="Sassoon Infant"/>
                <w:sz w:val="26"/>
                <w:szCs w:val="26"/>
              </w:rPr>
              <w:t xml:space="preserve"> contains stored electricity and this is used to power the bulb. When the </w:t>
            </w:r>
            <w:bookmarkStart w:id="0" w:name="OLE_LINK1"/>
            <w:r w:rsidRPr="006730F6">
              <w:rPr>
                <w:rFonts w:ascii="Sassoon Infant" w:hAnsi="Sassoon Infant"/>
                <w:b/>
                <w:bCs/>
                <w:sz w:val="26"/>
                <w:szCs w:val="26"/>
              </w:rPr>
              <w:t>switch</w:t>
            </w:r>
            <w:r w:rsidRPr="006730F6">
              <w:rPr>
                <w:rFonts w:ascii="Sassoon Infant" w:hAnsi="Sassoon Infant"/>
                <w:sz w:val="26"/>
                <w:szCs w:val="26"/>
              </w:rPr>
              <w:t xml:space="preserve"> </w:t>
            </w:r>
            <w:bookmarkEnd w:id="0"/>
            <w:r w:rsidRPr="006730F6">
              <w:rPr>
                <w:rFonts w:ascii="Sassoon Infant" w:hAnsi="Sassoon Infant"/>
                <w:sz w:val="26"/>
                <w:szCs w:val="26"/>
              </w:rPr>
              <w:t>is turned on</w:t>
            </w:r>
            <w:r w:rsidR="006730F6" w:rsidRPr="006730F6">
              <w:rPr>
                <w:rFonts w:ascii="Sassoon Infant" w:hAnsi="Sassoon Infant"/>
                <w:sz w:val="26"/>
                <w:szCs w:val="26"/>
              </w:rPr>
              <w:t>,</w:t>
            </w:r>
            <w:r w:rsidRPr="006730F6">
              <w:rPr>
                <w:rFonts w:ascii="Sassoon Infant" w:hAnsi="Sassoon Infant"/>
                <w:sz w:val="26"/>
                <w:szCs w:val="26"/>
              </w:rPr>
              <w:t xml:space="preserve"> the </w:t>
            </w:r>
            <w:r w:rsidRPr="006730F6">
              <w:rPr>
                <w:rFonts w:ascii="Sassoon Infant" w:hAnsi="Sassoon Infant"/>
                <w:b/>
                <w:bCs/>
                <w:sz w:val="26"/>
                <w:szCs w:val="26"/>
              </w:rPr>
              <w:t>electrical</w:t>
            </w:r>
            <w:r w:rsidRPr="006730F6">
              <w:rPr>
                <w:rFonts w:ascii="Sassoon Infant" w:hAnsi="Sassoon Infant"/>
                <w:sz w:val="26"/>
                <w:szCs w:val="26"/>
              </w:rPr>
              <w:t xml:space="preserve"> current flows through the </w:t>
            </w:r>
            <w:r w:rsidRPr="006730F6">
              <w:rPr>
                <w:rFonts w:ascii="Sassoon Infant" w:hAnsi="Sassoon Infant"/>
                <w:b/>
                <w:bCs/>
                <w:sz w:val="26"/>
                <w:szCs w:val="26"/>
              </w:rPr>
              <w:t>conducting</w:t>
            </w:r>
            <w:r w:rsidRPr="006730F6">
              <w:rPr>
                <w:rFonts w:ascii="Sassoon Infant" w:hAnsi="Sassoon Infant"/>
                <w:sz w:val="26"/>
                <w:szCs w:val="26"/>
              </w:rPr>
              <w:t xml:space="preserve"> material.</w:t>
            </w:r>
          </w:p>
          <w:p w14:paraId="6CA32864" w14:textId="38CDD8DA" w:rsidR="00D22477" w:rsidRPr="006730F6" w:rsidRDefault="00D22477" w:rsidP="006911C1">
            <w:pPr>
              <w:rPr>
                <w:rFonts w:ascii="Sassoon Infant" w:hAnsi="Sassoon Infant"/>
                <w:sz w:val="26"/>
                <w:szCs w:val="26"/>
              </w:rPr>
            </w:pPr>
          </w:p>
          <w:p w14:paraId="05875C29" w14:textId="28243AFA" w:rsidR="00E16819" w:rsidRPr="006730F6" w:rsidRDefault="009F4871" w:rsidP="006911C1">
            <w:pPr>
              <w:rPr>
                <w:rFonts w:ascii="Sassoon Infant" w:hAnsi="Sassoon Infant"/>
                <w:sz w:val="26"/>
                <w:szCs w:val="26"/>
              </w:rPr>
            </w:pPr>
            <w:r w:rsidRPr="006730F6">
              <w:rPr>
                <w:rFonts w:ascii="Sassoon Infant" w:hAnsi="Sassoon Infant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D6737CB" wp14:editId="2E9CB0AE">
                      <wp:extent cx="304800" cy="304800"/>
                      <wp:effectExtent l="0" t="0" r="0" b="0"/>
                      <wp:docPr id="9" name="Rectangle 9" descr="KS2 Torches and Electrical Systems - Year 4 Lesson Plan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A7215" id="Rectangle 9" o:spid="_x0000_s1026" alt="KS2 Torches and Electrical Systems - Year 4 Lesson Pla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PsGAIAAAUEAAAOAAAAZHJzL2Uyb0RvYy54bWysU01vEzEQvSPxH0a+t5uEAO2qm6pqKUIU&#10;iEg5cHS83uwKr8fMON2kv56xNy0t3BAXaz7sN2/ejM/Od72DO0vcoa/U9HiiwHqDdec3lfp2e310&#10;ooCj9rV26G2l9pbV+eLli7MhlHaGLbraEgiI53IIlWpjDGVRsGltr/kYg/WSbJB6HcWlTVGTHgS9&#10;d8VsMnlTDEh1IDSWWaJXY1ItMn7TWBO/NA3bCK5Swi3mk/K5TmexONPlhnRoO3Ogof+BRa87L0Uf&#10;oa501LCl7i+ovjOEjE08NtgX2DSdsbkH6WY6+aObVauDzb2IOBweZeL/B2s+3y0JurpSpwq87mVE&#10;X0U07TfOgoRqy0bk+riawS2STIVBhgnvnFyizmgHqz1H2zMcwXerCeZwI6NAD0unPSd9h8CllFmF&#10;JSWFONyg+cHg8bKVMvaCg2DJ7kj9hxARDq3VtTQ6TRDFM4zksKDBeviEtTDW24hZ/V1DfaohusIu&#10;D3n/OGS7i2Ak+GoyP5nIKhhJHexUQZcPjwNxfG+xh2RUioRdBtd3NxzHqw9XUi2P151zEtel888C&#10;gpkimXziO0qxxnov3AnHXZS/I0aLdK9gkD2sFP/carIK3Acv/Z9O5/O0uNmZv347E4eeZtZPM9ob&#10;gapUVDKmZF7Gcdm3gbpNm2UeOV6IZk2X+0l6jqwOZGXXsiKHf5GW+amfb/3+vYt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1i&#10;0+wYAgAABQQAAA4AAAAAAAAAAAAAAAAALgIAAGRycy9lMm9Eb2MueG1sUEsBAi0AFAAGAAgAAAAh&#10;AEyg6SzYAAAAAwEAAA8AAAAAAAAAAAAAAAAAc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730F6">
              <w:rPr>
                <w:rFonts w:ascii="Sassoon Infant" w:hAnsi="Sassoon Infant"/>
                <w:noProof/>
                <w:sz w:val="26"/>
                <w:szCs w:val="26"/>
              </w:rPr>
              <w:drawing>
                <wp:inline distT="0" distB="0" distL="0" distR="0" wp14:anchorId="63735469" wp14:editId="0C157629">
                  <wp:extent cx="2999033" cy="135666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585" cy="1370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E08611" w14:textId="77777777" w:rsidR="00E16819" w:rsidRPr="006730F6" w:rsidRDefault="00E16819" w:rsidP="006911C1">
            <w:pPr>
              <w:rPr>
                <w:rFonts w:ascii="Sassoon Infant" w:hAnsi="Sassoon Infant"/>
                <w:sz w:val="26"/>
                <w:szCs w:val="26"/>
              </w:rPr>
            </w:pPr>
          </w:p>
          <w:p w14:paraId="0E83F5BF" w14:textId="195946EE" w:rsidR="00E16819" w:rsidRDefault="00E16819" w:rsidP="00E16819">
            <w:pPr>
              <w:textAlignment w:val="baseline"/>
              <w:rPr>
                <w:rFonts w:ascii="Sassoon Infant" w:eastAsia="Times New Roman" w:hAnsi="Sassoon Infant" w:cs="Poppins"/>
                <w:b/>
                <w:bCs/>
                <w:color w:val="333333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6730F6">
              <w:rPr>
                <w:rFonts w:ascii="Sassoon Infant" w:eastAsia="Times New Roman" w:hAnsi="Sassoon Infant" w:cs="Poppins"/>
                <w:b/>
                <w:bCs/>
                <w:color w:val="333333"/>
                <w:sz w:val="26"/>
                <w:szCs w:val="26"/>
                <w:u w:val="single"/>
                <w:bdr w:val="none" w:sz="0" w:space="0" w:color="auto" w:frame="1"/>
                <w:lang w:eastAsia="en-GB"/>
              </w:rPr>
              <w:t>Facts</w:t>
            </w:r>
            <w:r w:rsidRPr="006730F6">
              <w:rPr>
                <w:rFonts w:ascii="Sassoon Infant" w:eastAsia="Times New Roman" w:hAnsi="Sassoon Infant" w:cs="Poppins"/>
                <w:b/>
                <w:bCs/>
                <w:color w:val="333333"/>
                <w:sz w:val="26"/>
                <w:szCs w:val="26"/>
                <w:bdr w:val="none" w:sz="0" w:space="0" w:color="auto" w:frame="1"/>
                <w:lang w:eastAsia="en-GB"/>
              </w:rPr>
              <w:t xml:space="preserve">: </w:t>
            </w:r>
          </w:p>
          <w:p w14:paraId="1102C678" w14:textId="77777777" w:rsidR="006730F6" w:rsidRPr="006730F6" w:rsidRDefault="006730F6" w:rsidP="00E16819">
            <w:pPr>
              <w:textAlignment w:val="baseline"/>
              <w:rPr>
                <w:rFonts w:ascii="Sassoon Infant" w:eastAsia="Times New Roman" w:hAnsi="Sassoon Infant" w:cs="Poppins"/>
                <w:b/>
                <w:bCs/>
                <w:color w:val="333333"/>
                <w:sz w:val="26"/>
                <w:szCs w:val="26"/>
                <w:bdr w:val="none" w:sz="0" w:space="0" w:color="auto" w:frame="1"/>
                <w:lang w:eastAsia="en-GB"/>
              </w:rPr>
            </w:pPr>
          </w:p>
          <w:p w14:paraId="4F0D0D15" w14:textId="093208DB" w:rsidR="00D22477" w:rsidRPr="006730F6" w:rsidRDefault="00D22477" w:rsidP="00D22477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</w:pPr>
            <w:r w:rsidRPr="006730F6"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  <w:t>The word "torch" is commonly used in British English for what is referred to as a "flashlight" in American English.</w:t>
            </w:r>
          </w:p>
          <w:p w14:paraId="42BBB35F" w14:textId="77777777" w:rsidR="00D22477" w:rsidRPr="006730F6" w:rsidRDefault="00D22477" w:rsidP="00D22477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</w:pPr>
            <w:r w:rsidRPr="006730F6"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  <w:t>LED (Light Emitting Diode) torches consume less power and last much longer than traditional light bulbs.</w:t>
            </w:r>
          </w:p>
          <w:p w14:paraId="35DD2E10" w14:textId="77777777" w:rsidR="00D22477" w:rsidRPr="006730F6" w:rsidRDefault="00D22477" w:rsidP="00D22477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</w:pPr>
            <w:r w:rsidRPr="006730F6"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  <w:t>The first torches were made using gas or oil, which were bulky and not very safe compared to modern designs.</w:t>
            </w:r>
          </w:p>
          <w:p w14:paraId="43A229EA" w14:textId="0DC82C15" w:rsidR="00C01D0A" w:rsidRPr="006730F6" w:rsidRDefault="00D22477" w:rsidP="00644E34">
            <w:pPr>
              <w:numPr>
                <w:ilvl w:val="0"/>
                <w:numId w:val="30"/>
              </w:numPr>
              <w:shd w:val="clear" w:color="auto" w:fill="FFFFFF"/>
              <w:spacing w:after="75"/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</w:pPr>
            <w:r w:rsidRPr="006730F6">
              <w:rPr>
                <w:rFonts w:ascii="Sassoon Infant" w:eastAsia="Times New Roman" w:hAnsi="Sassoon Infant" w:cs="Segoe UI"/>
                <w:color w:val="242424"/>
                <w:sz w:val="26"/>
                <w:szCs w:val="26"/>
                <w:lang w:eastAsia="en-GB"/>
              </w:rPr>
              <w:t>The UK is home to one of the largest manufacturers of torches and lighting products in the world!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764AEA1E" w:rsidR="00C849CD" w:rsidRPr="006730F6" w:rsidRDefault="00C849CD" w:rsidP="0045409E">
            <w:pPr>
              <w:rPr>
                <w:rFonts w:ascii="Sassoon Infant" w:hAnsi="Sassoon Infant"/>
                <w:b/>
                <w:sz w:val="24"/>
                <w:szCs w:val="24"/>
                <w:u w:val="single"/>
              </w:rPr>
            </w:pPr>
            <w:r w:rsidRPr="006730F6">
              <w:rPr>
                <w:rFonts w:ascii="Sassoon Infant" w:hAnsi="Sassoon Infant"/>
                <w:b/>
                <w:sz w:val="24"/>
                <w:szCs w:val="24"/>
                <w:u w:val="single"/>
              </w:rPr>
              <w:t>Key words:</w:t>
            </w:r>
          </w:p>
          <w:p w14:paraId="3304812D" w14:textId="77777777" w:rsidR="00E16819" w:rsidRPr="006730F6" w:rsidRDefault="00E16819" w:rsidP="0045409E">
            <w:pPr>
              <w:rPr>
                <w:rFonts w:ascii="Sassoon Infant" w:hAnsi="Sassoon Infant"/>
                <w:b/>
                <w:sz w:val="24"/>
                <w:szCs w:val="24"/>
              </w:rPr>
            </w:pPr>
          </w:p>
          <w:tbl>
            <w:tblPr>
              <w:tblStyle w:val="TableGrid"/>
              <w:tblW w:w="53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322"/>
            </w:tblGrid>
            <w:tr w:rsidR="00E16819" w:rsidRPr="006730F6" w14:paraId="6C87FDC9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0273E26" w14:textId="5EE8417E" w:rsidR="00E16819" w:rsidRPr="006730F6" w:rsidRDefault="00A97B0B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 xml:space="preserve">Battery: </w:t>
                  </w:r>
                  <w:r w:rsidRPr="006730F6">
                    <w:rPr>
                      <w:rStyle w:val="Strong"/>
                      <w:rFonts w:ascii="Sassoon Infant" w:hAnsi="Sassoon Infant" w:cs="Poppins"/>
                      <w:b w:val="0"/>
                      <w:bCs w:val="0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Made from two or more cells that provide electrical energy to power a circuit.</w:t>
                  </w:r>
                </w:p>
              </w:tc>
            </w:tr>
            <w:tr w:rsidR="00E16819" w:rsidRPr="006730F6" w14:paraId="1FA155F6" w14:textId="77777777" w:rsidTr="00E16819">
              <w:trPr>
                <w:trHeight w:val="84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DE89B79" w14:textId="763F3D6B" w:rsidR="00E16819" w:rsidRPr="006730F6" w:rsidRDefault="00A97B0B" w:rsidP="006911C1">
                  <w:pPr>
                    <w:pStyle w:val="BodyText"/>
                    <w:rPr>
                      <w:rFonts w:ascii="Sassoon Infant" w:hAnsi="Sassoon Infant" w:cs="Arial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bdr w:val="none" w:sz="0" w:space="0" w:color="auto" w:frame="1"/>
                    </w:rPr>
                    <w:t>Conductor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</w:rPr>
                    <w:t>A material that allows electricity to flow through it, such as a metal.</w:t>
                  </w:r>
                </w:p>
              </w:tc>
            </w:tr>
            <w:tr w:rsidR="00E16819" w:rsidRPr="006730F6" w14:paraId="1851BFCD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8E084C1" w14:textId="3436BF2A" w:rsidR="00E16819" w:rsidRPr="006730F6" w:rsidRDefault="00A97B0B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Design Criteria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A set of instructions for the project.</w:t>
                  </w:r>
                </w:p>
              </w:tc>
            </w:tr>
            <w:tr w:rsidR="00E16819" w:rsidRPr="006730F6" w14:paraId="5E68ED2E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5EC8F4EC" w14:textId="192050DF" w:rsidR="00E16819" w:rsidRPr="006730F6" w:rsidRDefault="00A97B0B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Electricity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A type of energy that is usually </w:t>
                  </w:r>
                  <w:r w:rsidR="005C5EB1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invisible and can be made or stored to make things work, such as moving or heating objects.</w:t>
                  </w:r>
                </w:p>
              </w:tc>
            </w:tr>
            <w:tr w:rsidR="00E16819" w:rsidRPr="006730F6" w14:paraId="7EFAFD1E" w14:textId="77777777" w:rsidTr="00E16819">
              <w:trPr>
                <w:trHeight w:val="84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4C94AE99" w14:textId="1E6CC333" w:rsidR="00E16819" w:rsidRPr="006730F6" w:rsidRDefault="005C5EB1" w:rsidP="006911C1">
                  <w:pPr>
                    <w:pStyle w:val="BodyText"/>
                    <w:rPr>
                      <w:rFonts w:ascii="Sassoon Infant" w:hAnsi="Sassoon Infant" w:cs="Arial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bdr w:val="none" w:sz="0" w:space="0" w:color="auto" w:frame="1"/>
                    </w:rPr>
                    <w:t>Insulator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</w:rPr>
                    <w:t>A material that does not let electricity flow through it, such as plastic.</w:t>
                  </w:r>
                </w:p>
              </w:tc>
            </w:tr>
            <w:tr w:rsidR="00E16819" w:rsidRPr="006730F6" w14:paraId="49E90DB7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4C789B42" w14:textId="4138425B" w:rsidR="00E16819" w:rsidRPr="006730F6" w:rsidRDefault="005C5EB1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Series Circuit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: A 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closed circuit where the current flows in one path.</w:t>
                  </w:r>
                </w:p>
              </w:tc>
            </w:tr>
            <w:tr w:rsidR="00E16819" w:rsidRPr="006730F6" w14:paraId="5D94861D" w14:textId="77777777" w:rsidTr="00E16819">
              <w:trPr>
                <w:trHeight w:val="54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C81E0A9" w14:textId="3C047535" w:rsidR="00E16819" w:rsidRPr="006730F6" w:rsidRDefault="005C5EB1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Switch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: A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 part of a circuit that can open or close to allow electricity to flow or stop it from flowing, such as a light switch that turns on or off.</w:t>
                  </w:r>
                </w:p>
              </w:tc>
            </w:tr>
            <w:tr w:rsidR="00E16819" w:rsidRPr="006730F6" w14:paraId="378D1A83" w14:textId="77777777" w:rsidTr="00E16819">
              <w:trPr>
                <w:trHeight w:val="95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1B5F715F" w14:textId="63FB3702" w:rsidR="00E16819" w:rsidRPr="006730F6" w:rsidRDefault="005C5EB1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Test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To find out whether something works as it should.</w:t>
                  </w:r>
                </w:p>
              </w:tc>
            </w:tr>
            <w:tr w:rsidR="00E16819" w:rsidRPr="006730F6" w14:paraId="058E446F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746FF170" w14:textId="3C3310E6" w:rsidR="00E16819" w:rsidRPr="006730F6" w:rsidRDefault="005C5EB1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Torch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A battery-powered light that can be carried.</w:t>
                  </w:r>
                </w:p>
              </w:tc>
            </w:tr>
            <w:tr w:rsidR="00E16819" w:rsidRPr="006730F6" w14:paraId="7C12DD96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730AB01A" w14:textId="729845A8" w:rsidR="00E16819" w:rsidRPr="006730F6" w:rsidRDefault="005C5EB1" w:rsidP="006911C1">
                  <w:pPr>
                    <w:spacing w:after="60"/>
                    <w:rPr>
                      <w:rFonts w:ascii="Sassoon Infant" w:hAnsi="Sassoon Infant"/>
                      <w:sz w:val="24"/>
                      <w:szCs w:val="24"/>
                    </w:rPr>
                  </w:pPr>
                  <w:r w:rsidRPr="006730F6">
                    <w:rPr>
                      <w:rStyle w:val="Strong"/>
                      <w:rFonts w:ascii="Sassoon Infant" w:hAnsi="Sassoon 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Wire</w:t>
                  </w:r>
                  <w:r w:rsidR="00E16819"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 xml:space="preserve">: </w:t>
                  </w:r>
                  <w:r w:rsidRPr="006730F6">
                    <w:rPr>
                      <w:rFonts w:ascii="Sassoon Infant" w:hAnsi="Sassoon Infant" w:cs="Poppins"/>
                      <w:color w:val="333333"/>
                      <w:sz w:val="24"/>
                      <w:szCs w:val="24"/>
                    </w:rPr>
                    <w:t>A thin piece of copper that conducts electricity and connects circuit components together.</w:t>
                  </w:r>
                </w:p>
              </w:tc>
            </w:tr>
          </w:tbl>
          <w:p w14:paraId="60CEE931" w14:textId="032862FE" w:rsidR="004F0A2D" w:rsidRPr="006730F6" w:rsidRDefault="004F0A2D" w:rsidP="00B30998">
            <w:pPr>
              <w:pStyle w:val="ListParagraph"/>
              <w:tabs>
                <w:tab w:val="center" w:pos="2798"/>
              </w:tabs>
              <w:ind w:left="0"/>
              <w:rPr>
                <w:rFonts w:ascii="Sassoon Infant" w:hAnsi="Sassoon Infant"/>
                <w:sz w:val="24"/>
                <w:szCs w:val="24"/>
              </w:rPr>
            </w:pPr>
          </w:p>
        </w:tc>
      </w:tr>
    </w:tbl>
    <w:p w14:paraId="00AF34DA" w14:textId="1BFB3F41" w:rsidR="00C66876" w:rsidRPr="00FE6C09" w:rsidRDefault="004F0A2D" w:rsidP="00C66876">
      <w:pPr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sz w:val="2"/>
          <w:szCs w:val="2"/>
        </w:rPr>
        <w:t>?</w:t>
      </w: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 Infant">
    <w:panose1 w:val="00000000000000000000"/>
    <w:charset w:val="00"/>
    <w:family w:val="auto"/>
    <w:pitch w:val="variable"/>
    <w:sig w:usb0="800000AF" w:usb1="4000004A" w:usb2="0000001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6C9"/>
    <w:multiLevelType w:val="multilevel"/>
    <w:tmpl w:val="B20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10C5"/>
    <w:multiLevelType w:val="hybridMultilevel"/>
    <w:tmpl w:val="0A02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3195"/>
    <w:multiLevelType w:val="hybridMultilevel"/>
    <w:tmpl w:val="A802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6FAC"/>
    <w:multiLevelType w:val="multilevel"/>
    <w:tmpl w:val="DF5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116"/>
    <w:multiLevelType w:val="multilevel"/>
    <w:tmpl w:val="68E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A4005"/>
    <w:multiLevelType w:val="hybridMultilevel"/>
    <w:tmpl w:val="5D7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B3772"/>
    <w:multiLevelType w:val="multilevel"/>
    <w:tmpl w:val="7DBA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A12B3"/>
    <w:multiLevelType w:val="multilevel"/>
    <w:tmpl w:val="2F7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60C28"/>
    <w:multiLevelType w:val="multilevel"/>
    <w:tmpl w:val="FEDE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55114"/>
    <w:multiLevelType w:val="multilevel"/>
    <w:tmpl w:val="516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28"/>
  </w:num>
  <w:num w:numId="5">
    <w:abstractNumId w:val="6"/>
  </w:num>
  <w:num w:numId="6">
    <w:abstractNumId w:val="27"/>
  </w:num>
  <w:num w:numId="7">
    <w:abstractNumId w:val="1"/>
  </w:num>
  <w:num w:numId="8">
    <w:abstractNumId w:val="3"/>
  </w:num>
  <w:num w:numId="9">
    <w:abstractNumId w:val="14"/>
  </w:num>
  <w:num w:numId="10">
    <w:abstractNumId w:val="29"/>
  </w:num>
  <w:num w:numId="11">
    <w:abstractNumId w:val="23"/>
  </w:num>
  <w:num w:numId="12">
    <w:abstractNumId w:val="5"/>
  </w:num>
  <w:num w:numId="13">
    <w:abstractNumId w:val="7"/>
  </w:num>
  <w:num w:numId="14">
    <w:abstractNumId w:val="22"/>
  </w:num>
  <w:num w:numId="15">
    <w:abstractNumId w:val="8"/>
  </w:num>
  <w:num w:numId="16">
    <w:abstractNumId w:val="30"/>
  </w:num>
  <w:num w:numId="17">
    <w:abstractNumId w:val="0"/>
  </w:num>
  <w:num w:numId="18">
    <w:abstractNumId w:val="15"/>
  </w:num>
  <w:num w:numId="19">
    <w:abstractNumId w:val="10"/>
  </w:num>
  <w:num w:numId="20">
    <w:abstractNumId w:val="17"/>
  </w:num>
  <w:num w:numId="21">
    <w:abstractNumId w:val="16"/>
  </w:num>
  <w:num w:numId="22">
    <w:abstractNumId w:val="12"/>
  </w:num>
  <w:num w:numId="23">
    <w:abstractNumId w:val="9"/>
  </w:num>
  <w:num w:numId="24">
    <w:abstractNumId w:val="19"/>
  </w:num>
  <w:num w:numId="25">
    <w:abstractNumId w:val="24"/>
  </w:num>
  <w:num w:numId="26">
    <w:abstractNumId w:val="21"/>
  </w:num>
  <w:num w:numId="27">
    <w:abstractNumId w:val="20"/>
  </w:num>
  <w:num w:numId="28">
    <w:abstractNumId w:val="13"/>
  </w:num>
  <w:num w:numId="29">
    <w:abstractNumId w:val="25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8395E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168B7"/>
    <w:rsid w:val="00120E2F"/>
    <w:rsid w:val="00130768"/>
    <w:rsid w:val="00136368"/>
    <w:rsid w:val="00146E4F"/>
    <w:rsid w:val="00153C99"/>
    <w:rsid w:val="00154F6E"/>
    <w:rsid w:val="0016212C"/>
    <w:rsid w:val="001634FC"/>
    <w:rsid w:val="00173DFA"/>
    <w:rsid w:val="001A013C"/>
    <w:rsid w:val="001A55F8"/>
    <w:rsid w:val="001A6D6A"/>
    <w:rsid w:val="001B6FED"/>
    <w:rsid w:val="001C3D88"/>
    <w:rsid w:val="001E4ECA"/>
    <w:rsid w:val="001F2573"/>
    <w:rsid w:val="001F4995"/>
    <w:rsid w:val="00212C0E"/>
    <w:rsid w:val="00220C2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17A32"/>
    <w:rsid w:val="0032049E"/>
    <w:rsid w:val="00325D52"/>
    <w:rsid w:val="00341EF1"/>
    <w:rsid w:val="003539B9"/>
    <w:rsid w:val="00361586"/>
    <w:rsid w:val="0036476C"/>
    <w:rsid w:val="00367552"/>
    <w:rsid w:val="00367CB8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0A2D"/>
    <w:rsid w:val="004F3803"/>
    <w:rsid w:val="00500E2E"/>
    <w:rsid w:val="00507D48"/>
    <w:rsid w:val="00517E73"/>
    <w:rsid w:val="00533234"/>
    <w:rsid w:val="005434E9"/>
    <w:rsid w:val="005619D0"/>
    <w:rsid w:val="00571ACE"/>
    <w:rsid w:val="0059072C"/>
    <w:rsid w:val="005A4ECF"/>
    <w:rsid w:val="005B6558"/>
    <w:rsid w:val="005B750A"/>
    <w:rsid w:val="005C5EB1"/>
    <w:rsid w:val="005C6925"/>
    <w:rsid w:val="005C7773"/>
    <w:rsid w:val="005D1019"/>
    <w:rsid w:val="005D2441"/>
    <w:rsid w:val="005E024C"/>
    <w:rsid w:val="005E5FCB"/>
    <w:rsid w:val="005F4E3F"/>
    <w:rsid w:val="00601C47"/>
    <w:rsid w:val="00613FD0"/>
    <w:rsid w:val="0062168A"/>
    <w:rsid w:val="00621885"/>
    <w:rsid w:val="0063110D"/>
    <w:rsid w:val="00644E34"/>
    <w:rsid w:val="00652B82"/>
    <w:rsid w:val="0065765C"/>
    <w:rsid w:val="00667BE0"/>
    <w:rsid w:val="006730F6"/>
    <w:rsid w:val="00681130"/>
    <w:rsid w:val="006861EC"/>
    <w:rsid w:val="006911C1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2197B"/>
    <w:rsid w:val="00733F2C"/>
    <w:rsid w:val="00753E5E"/>
    <w:rsid w:val="00754A65"/>
    <w:rsid w:val="007569F2"/>
    <w:rsid w:val="00757DD4"/>
    <w:rsid w:val="00761AC8"/>
    <w:rsid w:val="007B71E6"/>
    <w:rsid w:val="007C1EDD"/>
    <w:rsid w:val="007F50B5"/>
    <w:rsid w:val="00802F1D"/>
    <w:rsid w:val="00823788"/>
    <w:rsid w:val="0083339D"/>
    <w:rsid w:val="008615A7"/>
    <w:rsid w:val="0086278E"/>
    <w:rsid w:val="00872C79"/>
    <w:rsid w:val="00874D3E"/>
    <w:rsid w:val="00883725"/>
    <w:rsid w:val="0089197D"/>
    <w:rsid w:val="008A1B29"/>
    <w:rsid w:val="008B633D"/>
    <w:rsid w:val="008E0E5F"/>
    <w:rsid w:val="008F7A09"/>
    <w:rsid w:val="00906EDE"/>
    <w:rsid w:val="00912692"/>
    <w:rsid w:val="00925A65"/>
    <w:rsid w:val="00932114"/>
    <w:rsid w:val="00934575"/>
    <w:rsid w:val="00934882"/>
    <w:rsid w:val="00935482"/>
    <w:rsid w:val="009438E0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9F4871"/>
    <w:rsid w:val="00A01A91"/>
    <w:rsid w:val="00A02644"/>
    <w:rsid w:val="00A258EC"/>
    <w:rsid w:val="00A30957"/>
    <w:rsid w:val="00A70760"/>
    <w:rsid w:val="00A76C66"/>
    <w:rsid w:val="00A97B0B"/>
    <w:rsid w:val="00AA5A96"/>
    <w:rsid w:val="00AB489E"/>
    <w:rsid w:val="00AF04E6"/>
    <w:rsid w:val="00AF1DEB"/>
    <w:rsid w:val="00B30998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C01D0A"/>
    <w:rsid w:val="00C40ECB"/>
    <w:rsid w:val="00C51551"/>
    <w:rsid w:val="00C561D5"/>
    <w:rsid w:val="00C61269"/>
    <w:rsid w:val="00C63ED0"/>
    <w:rsid w:val="00C64064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D0469F"/>
    <w:rsid w:val="00D22477"/>
    <w:rsid w:val="00D22567"/>
    <w:rsid w:val="00D23F24"/>
    <w:rsid w:val="00D2515E"/>
    <w:rsid w:val="00D272FB"/>
    <w:rsid w:val="00D30888"/>
    <w:rsid w:val="00D47769"/>
    <w:rsid w:val="00D55FC8"/>
    <w:rsid w:val="00D60C2D"/>
    <w:rsid w:val="00DA0C41"/>
    <w:rsid w:val="00DA19B3"/>
    <w:rsid w:val="00DB0470"/>
    <w:rsid w:val="00DD629D"/>
    <w:rsid w:val="00DE11E5"/>
    <w:rsid w:val="00DE6AE9"/>
    <w:rsid w:val="00DF68BB"/>
    <w:rsid w:val="00E013CC"/>
    <w:rsid w:val="00E16819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  <w:style w:type="character" w:styleId="Strong">
    <w:name w:val="Strong"/>
    <w:basedOn w:val="DefaultParagraphFont"/>
    <w:uiPriority w:val="22"/>
    <w:qFormat/>
    <w:rsid w:val="006911C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fr9wm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techclub.org/projects/make-a-to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aryhomeworkhelp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Harriet Beaumont</cp:lastModifiedBy>
  <cp:revision>7</cp:revision>
  <cp:lastPrinted>2025-02-25T07:28:00Z</cp:lastPrinted>
  <dcterms:created xsi:type="dcterms:W3CDTF">2025-03-27T09:17:00Z</dcterms:created>
  <dcterms:modified xsi:type="dcterms:W3CDTF">2025-04-04T07:08:00Z</dcterms:modified>
</cp:coreProperties>
</file>