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8282B" w14:textId="22EB4C8A" w:rsidR="000B5233" w:rsidRPr="00EF78CC" w:rsidRDefault="00744EFE" w:rsidP="00892390">
      <w:pPr>
        <w:jc w:val="center"/>
        <w:rPr>
          <w:rFonts w:ascii="SassoonCRInfant" w:hAnsi="SassoonCRInfant"/>
          <w:color w:val="002060"/>
          <w:sz w:val="72"/>
          <w:szCs w:val="72"/>
          <w:u w:val="single"/>
        </w:rPr>
      </w:pPr>
      <w:r w:rsidRPr="00EF78CC">
        <w:rPr>
          <w:rFonts w:ascii="SassoonCRInfant" w:hAnsi="SassoonCRInfant"/>
          <w:noProof/>
          <w:color w:val="002060"/>
          <w:sz w:val="72"/>
          <w:szCs w:val="72"/>
          <w:u w:val="single"/>
          <w:lang w:eastAsia="en-GB"/>
        </w:rPr>
        <mc:AlternateContent>
          <mc:Choice Requires="wps">
            <w:drawing>
              <wp:anchor distT="0" distB="0" distL="114300" distR="114300" simplePos="0" relativeHeight="251659264" behindDoc="0" locked="0" layoutInCell="1" allowOverlap="1" wp14:anchorId="4218B771" wp14:editId="5421C1CC">
                <wp:simplePos x="0" y="0"/>
                <wp:positionH relativeFrom="column">
                  <wp:posOffset>-313055</wp:posOffset>
                </wp:positionH>
                <wp:positionV relativeFrom="paragraph">
                  <wp:posOffset>-381635</wp:posOffset>
                </wp:positionV>
                <wp:extent cx="1203960" cy="11277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03960" cy="1127760"/>
                        </a:xfrm>
                        <a:prstGeom prst="rect">
                          <a:avLst/>
                        </a:prstGeom>
                        <a:noFill/>
                        <a:ln w="6350">
                          <a:noFill/>
                        </a:ln>
                      </wps:spPr>
                      <wps:txbx>
                        <w:txbxContent>
                          <w:p w14:paraId="0E13C4F0" w14:textId="36EFBD21" w:rsidR="00744EFE" w:rsidRDefault="00744EFE">
                            <w:r w:rsidRPr="00744EFE">
                              <w:rPr>
                                <w:noProof/>
                                <w:lang w:eastAsia="en-GB"/>
                              </w:rPr>
                              <w:drawing>
                                <wp:inline distT="0" distB="0" distL="0" distR="0" wp14:anchorId="00DE0534" wp14:editId="5E6D6589">
                                  <wp:extent cx="754032" cy="1066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749" cy="10946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18B771" id="_x0000_t202" coordsize="21600,21600" o:spt="202" path="m,l,21600r21600,l21600,xe">
                <v:stroke joinstyle="miter"/>
                <v:path gradientshapeok="t" o:connecttype="rect"/>
              </v:shapetype>
              <v:shape id="Text Box 2" o:spid="_x0000_s1026" type="#_x0000_t202" style="position:absolute;left:0;text-align:left;margin-left:-24.65pt;margin-top:-30.05pt;width:94.8pt;height:8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" filled="f" stroked="f" strokeweight=".5pt">
                <v:textbox>
                  <w:txbxContent>
                    <w:p w14:paraId="0E13C4F0" w14:textId="36EFBD21" w:rsidR="00744EFE" w:rsidRDefault="00744EFE">
                      <w:r w:rsidRPr="00744EFE">
                        <w:drawing>
                          <wp:inline distT="0" distB="0" distL="0" distR="0" wp14:anchorId="00DE0534" wp14:editId="5E6D6589">
                            <wp:extent cx="754032" cy="1066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749" cy="1094695"/>
                                    </a:xfrm>
                                    <a:prstGeom prst="rect">
                                      <a:avLst/>
                                    </a:prstGeom>
                                    <a:noFill/>
                                    <a:ln>
                                      <a:noFill/>
                                    </a:ln>
                                  </pic:spPr>
                                </pic:pic>
                              </a:graphicData>
                            </a:graphic>
                          </wp:inline>
                        </w:drawing>
                      </w:r>
                    </w:p>
                  </w:txbxContent>
                </v:textbox>
              </v:shape>
            </w:pict>
          </mc:Fallback>
        </mc:AlternateContent>
      </w:r>
      <w:r w:rsidR="007A1E97" w:rsidRPr="00EF78CC">
        <w:rPr>
          <w:rFonts w:ascii="SassoonCRInfant" w:hAnsi="SassoonCRInfant"/>
          <w:color w:val="002060"/>
          <w:sz w:val="72"/>
          <w:szCs w:val="72"/>
          <w:u w:val="single"/>
        </w:rPr>
        <w:t xml:space="preserve">Year </w:t>
      </w:r>
      <w:r w:rsidR="00197804" w:rsidRPr="00EF78CC">
        <w:rPr>
          <w:rFonts w:ascii="SassoonCRInfant" w:hAnsi="SassoonCRInfant"/>
          <w:color w:val="002060"/>
          <w:sz w:val="72"/>
          <w:szCs w:val="72"/>
          <w:u w:val="single"/>
        </w:rPr>
        <w:t>6</w:t>
      </w:r>
      <w:r w:rsidR="007A1E97" w:rsidRPr="00EF78CC">
        <w:rPr>
          <w:rFonts w:ascii="SassoonCRInfant" w:hAnsi="SassoonCRInfant"/>
          <w:color w:val="002060"/>
          <w:sz w:val="72"/>
          <w:szCs w:val="72"/>
          <w:u w:val="single"/>
        </w:rPr>
        <w:t xml:space="preserve"> – </w:t>
      </w:r>
      <w:r w:rsidR="00C93F6A">
        <w:rPr>
          <w:rFonts w:ascii="SassoonCRInfant" w:hAnsi="SassoonCRInfant"/>
          <w:color w:val="002060"/>
          <w:sz w:val="72"/>
          <w:szCs w:val="72"/>
          <w:u w:val="single"/>
        </w:rPr>
        <w:t>Light</w:t>
      </w:r>
    </w:p>
    <w:tbl>
      <w:tblPr>
        <w:tblStyle w:val="TableGrid"/>
        <w:tblW w:w="0" w:type="auto"/>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ook w:val="04A0" w:firstRow="1" w:lastRow="0" w:firstColumn="1" w:lastColumn="0" w:noHBand="0" w:noVBand="1"/>
      </w:tblPr>
      <w:tblGrid>
        <w:gridCol w:w="2297"/>
        <w:gridCol w:w="283"/>
        <w:gridCol w:w="1777"/>
        <w:gridCol w:w="1574"/>
        <w:gridCol w:w="138"/>
        <w:gridCol w:w="1586"/>
        <w:gridCol w:w="1820"/>
        <w:gridCol w:w="319"/>
        <w:gridCol w:w="643"/>
        <w:gridCol w:w="1501"/>
        <w:gridCol w:w="999"/>
        <w:gridCol w:w="2720"/>
      </w:tblGrid>
      <w:tr w:rsidR="00892390" w:rsidRPr="00744EFE" w14:paraId="1BB722F2" w14:textId="77777777" w:rsidTr="006135B7">
        <w:trPr>
          <w:trHeight w:val="2192"/>
        </w:trPr>
        <w:tc>
          <w:tcPr>
            <w:tcW w:w="7655" w:type="dxa"/>
            <w:gridSpan w:val="6"/>
            <w:tcBorders>
              <w:top w:val="single" w:sz="18" w:space="0" w:color="002060"/>
              <w:left w:val="single" w:sz="18" w:space="0" w:color="002060"/>
              <w:bottom w:val="single" w:sz="18" w:space="0" w:color="002060"/>
              <w:right w:val="single" w:sz="18" w:space="0" w:color="002060"/>
            </w:tcBorders>
          </w:tcPr>
          <w:p w14:paraId="6F65C684" w14:textId="0640187D" w:rsidR="00892390" w:rsidRPr="00744EFE" w:rsidRDefault="00892390" w:rsidP="007A1E97">
            <w:pPr>
              <w:rPr>
                <w:rFonts w:ascii="SassoonCRInfant" w:hAnsi="SassoonCRInfant"/>
                <w:sz w:val="24"/>
                <w:szCs w:val="24"/>
                <w:u w:val="single"/>
              </w:rPr>
            </w:pPr>
            <w:r w:rsidRPr="00744EFE">
              <w:rPr>
                <w:rFonts w:ascii="SassoonCRInfant" w:hAnsi="SassoonCRInfant"/>
                <w:sz w:val="24"/>
                <w:szCs w:val="24"/>
                <w:u w:val="single"/>
              </w:rPr>
              <w:t>National Curriculum Outcomes: Knowledge</w:t>
            </w:r>
          </w:p>
          <w:p w14:paraId="076CF9EB" w14:textId="77777777" w:rsidR="00C93F6A" w:rsidRPr="00C93F6A" w:rsidRDefault="00C93F6A" w:rsidP="00C93F6A">
            <w:pPr>
              <w:pStyle w:val="ListParagraph"/>
              <w:numPr>
                <w:ilvl w:val="0"/>
                <w:numId w:val="1"/>
              </w:numPr>
              <w:rPr>
                <w:rFonts w:ascii="SassoonCRInfant" w:hAnsi="SassoonCRInfant"/>
                <w:sz w:val="24"/>
                <w:szCs w:val="24"/>
              </w:rPr>
            </w:pPr>
            <w:r w:rsidRPr="00C93F6A">
              <w:rPr>
                <w:rFonts w:ascii="SassoonCRInfant" w:hAnsi="SassoonCRInfant"/>
                <w:sz w:val="24"/>
                <w:szCs w:val="24"/>
              </w:rPr>
              <w:t>Recognise that light appears to travel in straight lines</w:t>
            </w:r>
          </w:p>
          <w:p w14:paraId="7ABC5368" w14:textId="77777777" w:rsidR="00C93F6A" w:rsidRPr="00C93F6A" w:rsidRDefault="00C93F6A" w:rsidP="00C93F6A">
            <w:pPr>
              <w:pStyle w:val="ListParagraph"/>
              <w:numPr>
                <w:ilvl w:val="0"/>
                <w:numId w:val="1"/>
              </w:numPr>
              <w:rPr>
                <w:rFonts w:ascii="SassoonCRInfant" w:hAnsi="SassoonCRInfant"/>
                <w:sz w:val="24"/>
                <w:szCs w:val="24"/>
              </w:rPr>
            </w:pPr>
            <w:r w:rsidRPr="00C93F6A">
              <w:rPr>
                <w:rFonts w:ascii="SassoonCRInfant" w:hAnsi="SassoonCRInfant"/>
                <w:sz w:val="24"/>
                <w:szCs w:val="24"/>
              </w:rPr>
              <w:t>Use the idea that light travels in straight lines to explain that objects are seen because they give out or reflect light into the eye</w:t>
            </w:r>
          </w:p>
          <w:p w14:paraId="25D8AEF9" w14:textId="77777777" w:rsidR="00C93F6A" w:rsidRPr="00C93F6A" w:rsidRDefault="00C93F6A" w:rsidP="00C93F6A">
            <w:pPr>
              <w:pStyle w:val="ListParagraph"/>
              <w:numPr>
                <w:ilvl w:val="0"/>
                <w:numId w:val="1"/>
              </w:numPr>
              <w:rPr>
                <w:rFonts w:ascii="SassoonCRInfant" w:hAnsi="SassoonCRInfant"/>
                <w:sz w:val="24"/>
                <w:szCs w:val="24"/>
              </w:rPr>
            </w:pPr>
            <w:r w:rsidRPr="00C93F6A">
              <w:rPr>
                <w:rFonts w:ascii="SassoonCRInfant" w:hAnsi="SassoonCRInfant"/>
                <w:sz w:val="24"/>
                <w:szCs w:val="24"/>
              </w:rPr>
              <w:t>Explain that we see things because light travels from light sources to our eyes of from light sources to objects and then to our eyes</w:t>
            </w:r>
          </w:p>
          <w:p w14:paraId="4EC6BBAC" w14:textId="04BD5968" w:rsidR="006743AD" w:rsidRPr="00744EFE" w:rsidRDefault="00C93F6A" w:rsidP="00C93F6A">
            <w:pPr>
              <w:pStyle w:val="ListParagraph"/>
              <w:numPr>
                <w:ilvl w:val="0"/>
                <w:numId w:val="1"/>
              </w:numPr>
              <w:rPr>
                <w:rFonts w:ascii="SassoonCRInfant" w:hAnsi="SassoonCRInfant"/>
                <w:sz w:val="24"/>
                <w:szCs w:val="24"/>
              </w:rPr>
            </w:pPr>
            <w:r w:rsidRPr="00C93F6A">
              <w:rPr>
                <w:rFonts w:ascii="SassoonCRInfant" w:hAnsi="SassoonCRInfant"/>
                <w:sz w:val="24"/>
                <w:szCs w:val="24"/>
              </w:rPr>
              <w:t>Use the idea that light travels in straight lines to explain why shadows have the same shape as the objects that cast them</w:t>
            </w:r>
          </w:p>
        </w:tc>
        <w:tc>
          <w:tcPr>
            <w:tcW w:w="8002" w:type="dxa"/>
            <w:gridSpan w:val="6"/>
            <w:vMerge w:val="restart"/>
            <w:tcBorders>
              <w:top w:val="single" w:sz="18" w:space="0" w:color="002060"/>
              <w:left w:val="single" w:sz="18" w:space="0" w:color="002060"/>
              <w:bottom w:val="single" w:sz="18" w:space="0" w:color="002060"/>
              <w:right w:val="single" w:sz="18" w:space="0" w:color="002060"/>
            </w:tcBorders>
          </w:tcPr>
          <w:p w14:paraId="4CAC6156" w14:textId="3ED26AF8" w:rsidR="00892390" w:rsidRPr="00744EFE" w:rsidRDefault="00892390" w:rsidP="007A1E97">
            <w:pPr>
              <w:rPr>
                <w:rFonts w:ascii="SassoonCRInfant" w:hAnsi="SassoonCRInfant"/>
                <w:sz w:val="24"/>
                <w:szCs w:val="24"/>
                <w:u w:val="single"/>
              </w:rPr>
            </w:pPr>
            <w:r w:rsidRPr="00744EFE">
              <w:rPr>
                <w:rFonts w:ascii="SassoonCRInfant" w:hAnsi="SassoonCRInfant"/>
                <w:sz w:val="24"/>
                <w:szCs w:val="24"/>
                <w:u w:val="single"/>
              </w:rPr>
              <w:t>National Curriculum Outcomes: Working Scientifically</w:t>
            </w:r>
          </w:p>
          <w:p w14:paraId="0C1EFC68" w14:textId="77777777"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Planning different types of scientific enquiries to answer questions, including recognising and controlling variables where necessary.</w:t>
            </w:r>
          </w:p>
          <w:p w14:paraId="1BC5E54B" w14:textId="77777777"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Taking measurements, using a range of scientific equipment, with increasing accuracy and precision, taking repeat readings when appropriate.</w:t>
            </w:r>
          </w:p>
          <w:p w14:paraId="11FA3AFA" w14:textId="77777777"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Recording data and results of increasing complexity using scientific diagrams and labels, classification keys, tables, scatter graphs, bar and line graphs.</w:t>
            </w:r>
          </w:p>
          <w:p w14:paraId="47B53C4C" w14:textId="77777777"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Using test results to make predictions and to set up further comparative and fair tests</w:t>
            </w:r>
          </w:p>
          <w:p w14:paraId="0ED70149" w14:textId="40D552CC"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Reporting and presenting findings from enquiries, including conclusions, causal relationships and explanations of and degree of trust in results, in oral and written forms such as displays and other presentations.</w:t>
            </w:r>
          </w:p>
          <w:p w14:paraId="4E93EB4F" w14:textId="6959008B" w:rsidR="00892390" w:rsidRPr="00744EFE" w:rsidRDefault="00892390" w:rsidP="00892390">
            <w:pPr>
              <w:pStyle w:val="ListParagraph"/>
              <w:numPr>
                <w:ilvl w:val="0"/>
                <w:numId w:val="2"/>
              </w:numPr>
              <w:ind w:left="445"/>
              <w:rPr>
                <w:rFonts w:ascii="SassoonCRInfant" w:hAnsi="SassoonCRInfant"/>
                <w:sz w:val="24"/>
                <w:szCs w:val="24"/>
              </w:rPr>
            </w:pPr>
            <w:r w:rsidRPr="00744EFE">
              <w:rPr>
                <w:rFonts w:ascii="SassoonCRInfant" w:hAnsi="SassoonCRInfant"/>
                <w:sz w:val="24"/>
                <w:szCs w:val="24"/>
              </w:rPr>
              <w:t>Identifying scientific evidence that has been used to support or refute ideas or arguments.</w:t>
            </w:r>
          </w:p>
        </w:tc>
      </w:tr>
      <w:tr w:rsidR="00892390" w:rsidRPr="00744EFE" w14:paraId="1A439627" w14:textId="77777777" w:rsidTr="006135B7">
        <w:trPr>
          <w:trHeight w:val="1401"/>
        </w:trPr>
        <w:tc>
          <w:tcPr>
            <w:tcW w:w="7655" w:type="dxa"/>
            <w:gridSpan w:val="6"/>
            <w:tcBorders>
              <w:top w:val="single" w:sz="18" w:space="0" w:color="002060"/>
              <w:left w:val="single" w:sz="18" w:space="0" w:color="002060"/>
              <w:bottom w:val="single" w:sz="18" w:space="0" w:color="002060"/>
              <w:right w:val="single" w:sz="18" w:space="0" w:color="002060"/>
            </w:tcBorders>
          </w:tcPr>
          <w:p w14:paraId="64909DDC" w14:textId="77777777" w:rsidR="00892390" w:rsidRPr="00744EFE" w:rsidRDefault="00892390" w:rsidP="00892390">
            <w:pPr>
              <w:rPr>
                <w:rFonts w:ascii="SassoonCRInfant" w:hAnsi="SassoonCRInfant"/>
                <w:sz w:val="24"/>
                <w:szCs w:val="24"/>
                <w:u w:val="single"/>
              </w:rPr>
            </w:pPr>
            <w:r w:rsidRPr="00744EFE">
              <w:rPr>
                <w:rFonts w:ascii="SassoonCRInfant" w:hAnsi="SassoonCRInfant"/>
                <w:sz w:val="24"/>
                <w:szCs w:val="24"/>
                <w:u w:val="single"/>
              </w:rPr>
              <w:t>Children might work scientifically by:</w:t>
            </w:r>
          </w:p>
          <w:p w14:paraId="48E3B8AE" w14:textId="1675B67D" w:rsidR="00892390" w:rsidRPr="00744EFE" w:rsidRDefault="00C93F6A" w:rsidP="00892390">
            <w:pPr>
              <w:rPr>
                <w:rFonts w:ascii="SassoonCRInfant" w:hAnsi="SassoonCRInfant"/>
                <w:sz w:val="24"/>
                <w:szCs w:val="24"/>
                <w:highlight w:val="yellow"/>
              </w:rPr>
            </w:pPr>
            <w:r w:rsidRPr="00C93F6A">
              <w:rPr>
                <w:rFonts w:ascii="SassoonCRInfant" w:hAnsi="SassoonCRInfant" w:cs="Arial"/>
                <w:color w:val="0B0C0C"/>
                <w:sz w:val="24"/>
                <w:szCs w:val="24"/>
              </w:rPr>
              <w:t>Deciding where to place rear-view mirrors on cars. Designing and making a periscope using the idea that light appears to travel in straight lines to explain how it works. They might investigate the relationship between light sources, objects and shadows by using shadow puppets. They could extend their experience of light by looking at a range of phenomena including rainbows, colours on soap bubbles, objects looking bent in water and coloured filters (they do not need to explain why these phenomena occur). (Taken from the National Curriculum)</w:t>
            </w:r>
          </w:p>
        </w:tc>
        <w:tc>
          <w:tcPr>
            <w:tcW w:w="8002" w:type="dxa"/>
            <w:gridSpan w:val="6"/>
            <w:vMerge/>
            <w:tcBorders>
              <w:top w:val="single" w:sz="18" w:space="0" w:color="002060"/>
              <w:left w:val="single" w:sz="18" w:space="0" w:color="002060"/>
              <w:bottom w:val="single" w:sz="18" w:space="0" w:color="002060"/>
              <w:right w:val="single" w:sz="18" w:space="0" w:color="002060"/>
            </w:tcBorders>
          </w:tcPr>
          <w:p w14:paraId="5EA5D0AE" w14:textId="77777777" w:rsidR="00892390" w:rsidRPr="00744EFE" w:rsidRDefault="00892390" w:rsidP="007A1E97">
            <w:pPr>
              <w:rPr>
                <w:rFonts w:ascii="SassoonCRInfant" w:hAnsi="SassoonCRInfant"/>
                <w:sz w:val="24"/>
                <w:szCs w:val="24"/>
              </w:rPr>
            </w:pPr>
          </w:p>
        </w:tc>
      </w:tr>
      <w:tr w:rsidR="00A46C24" w:rsidRPr="00744EFE" w14:paraId="430268EF" w14:textId="77777777" w:rsidTr="006135B7">
        <w:tc>
          <w:tcPr>
            <w:tcW w:w="11938" w:type="dxa"/>
            <w:gridSpan w:val="10"/>
            <w:tcBorders>
              <w:top w:val="single" w:sz="18" w:space="0" w:color="002060"/>
              <w:left w:val="single" w:sz="18" w:space="0" w:color="002060"/>
              <w:bottom w:val="single" w:sz="18" w:space="0" w:color="002060"/>
              <w:right w:val="single" w:sz="18" w:space="0" w:color="002060"/>
            </w:tcBorders>
          </w:tcPr>
          <w:p w14:paraId="35D63082" w14:textId="77777777" w:rsidR="00A46C24" w:rsidRPr="00744EFE" w:rsidRDefault="00A46C24" w:rsidP="006743AD">
            <w:pPr>
              <w:ind w:left="9"/>
              <w:rPr>
                <w:rFonts w:ascii="SassoonCRInfant" w:hAnsi="SassoonCRInfant"/>
                <w:sz w:val="24"/>
                <w:szCs w:val="24"/>
                <w:u w:val="single"/>
              </w:rPr>
            </w:pPr>
            <w:r w:rsidRPr="00744EFE">
              <w:rPr>
                <w:rFonts w:ascii="SassoonCRInfant" w:hAnsi="SassoonCRInfant"/>
                <w:sz w:val="24"/>
                <w:szCs w:val="24"/>
                <w:u w:val="single"/>
              </w:rPr>
              <w:t>Links to prior learning</w:t>
            </w:r>
          </w:p>
          <w:p w14:paraId="6587532B" w14:textId="77777777" w:rsidR="00C93F6A" w:rsidRPr="00C93F6A" w:rsidRDefault="00C93F6A" w:rsidP="00C93F6A">
            <w:pPr>
              <w:ind w:left="9"/>
              <w:rPr>
                <w:rFonts w:ascii="SassoonCRInfant" w:eastAsia="Times New Roman" w:hAnsi="SassoonCRInfant" w:cs="Arial"/>
                <w:bCs/>
                <w:color w:val="000000"/>
                <w:sz w:val="24"/>
                <w:szCs w:val="24"/>
                <w:lang w:eastAsia="en-GB"/>
              </w:rPr>
            </w:pPr>
            <w:r w:rsidRPr="00C93F6A">
              <w:rPr>
                <w:rFonts w:ascii="SassoonCRInfant" w:eastAsia="Times New Roman" w:hAnsi="SassoonCRInfant" w:cs="Arial"/>
                <w:b/>
                <w:bCs/>
                <w:color w:val="000000"/>
                <w:sz w:val="24"/>
                <w:szCs w:val="24"/>
                <w:lang w:eastAsia="en-GB"/>
              </w:rPr>
              <w:t xml:space="preserve">Year 1: </w:t>
            </w:r>
            <w:r w:rsidRPr="00C93F6A">
              <w:rPr>
                <w:rFonts w:ascii="SassoonCRInfant" w:eastAsia="Times New Roman" w:hAnsi="SassoonCRInfant" w:cs="Arial"/>
                <w:bCs/>
                <w:color w:val="000000"/>
                <w:sz w:val="24"/>
                <w:szCs w:val="24"/>
                <w:lang w:eastAsia="en-GB"/>
              </w:rPr>
              <w:t>identify, name, draw and label the basic parts of the human body and say which part of the body is associated with which sense.</w:t>
            </w:r>
          </w:p>
          <w:p w14:paraId="5BC4714F" w14:textId="138E8A97" w:rsidR="00197804" w:rsidRPr="00744EFE" w:rsidRDefault="00C93F6A" w:rsidP="00C93F6A">
            <w:pPr>
              <w:ind w:left="9"/>
              <w:rPr>
                <w:rFonts w:ascii="SassoonCRInfant" w:hAnsi="SassoonCRInfant"/>
                <w:sz w:val="24"/>
                <w:szCs w:val="24"/>
              </w:rPr>
            </w:pPr>
            <w:r w:rsidRPr="00C93F6A">
              <w:rPr>
                <w:rFonts w:ascii="SassoonCRInfant" w:eastAsia="Times New Roman" w:hAnsi="SassoonCRInfant" w:cs="Arial"/>
                <w:b/>
                <w:bCs/>
                <w:color w:val="000000"/>
                <w:sz w:val="24"/>
                <w:szCs w:val="24"/>
                <w:lang w:eastAsia="en-GB"/>
              </w:rPr>
              <w:t xml:space="preserve">Year 3: </w:t>
            </w:r>
            <w:r w:rsidRPr="00C93F6A">
              <w:rPr>
                <w:rFonts w:ascii="SassoonCRInfant" w:eastAsia="Times New Roman" w:hAnsi="SassoonCRInfant" w:cs="Arial"/>
                <w:bCs/>
                <w:color w:val="000000"/>
                <w:sz w:val="24"/>
                <w:szCs w:val="24"/>
                <w:lang w:eastAsia="en-GB"/>
              </w:rPr>
              <w:t>Recognise that they need light in order to see things and that dark is the absence of light. Notice that light is reflected from surfaces. Recognise that shadows are formed when the light from a light source is blocked by an opaque object. Find patterns in the way that the size of shadows change.</w:t>
            </w:r>
          </w:p>
        </w:tc>
        <w:tc>
          <w:tcPr>
            <w:tcW w:w="3719" w:type="dxa"/>
            <w:gridSpan w:val="2"/>
            <w:tcBorders>
              <w:top w:val="single" w:sz="18" w:space="0" w:color="002060"/>
              <w:left w:val="single" w:sz="18" w:space="0" w:color="002060"/>
              <w:bottom w:val="single" w:sz="18" w:space="0" w:color="002060"/>
              <w:right w:val="single" w:sz="18" w:space="0" w:color="002060"/>
            </w:tcBorders>
          </w:tcPr>
          <w:p w14:paraId="48B0A854" w14:textId="77777777" w:rsidR="00A46C24" w:rsidRPr="00744EFE" w:rsidRDefault="00A46C24" w:rsidP="00A46C24">
            <w:pPr>
              <w:rPr>
                <w:rFonts w:ascii="SassoonCRInfant" w:hAnsi="SassoonCRInfant"/>
                <w:sz w:val="24"/>
                <w:szCs w:val="24"/>
                <w:u w:val="single"/>
              </w:rPr>
            </w:pPr>
            <w:r w:rsidRPr="00744EFE">
              <w:rPr>
                <w:rFonts w:ascii="SassoonCRInfant" w:hAnsi="SassoonCRInfant"/>
                <w:sz w:val="24"/>
                <w:szCs w:val="24"/>
                <w:u w:val="single"/>
              </w:rPr>
              <w:t>Links to future learning</w:t>
            </w:r>
          </w:p>
          <w:p w14:paraId="01D77DD1" w14:textId="556BF275" w:rsidR="006E64B8" w:rsidRPr="00744EFE" w:rsidRDefault="00C93F6A" w:rsidP="00A46C24">
            <w:pPr>
              <w:rPr>
                <w:rFonts w:ascii="SassoonCRInfant" w:hAnsi="SassoonCRInfant"/>
              </w:rPr>
            </w:pPr>
            <w:r w:rsidRPr="00C93F6A">
              <w:rPr>
                <w:rFonts w:ascii="SassoonCRInfant" w:hAnsi="SassoonCRInfant"/>
                <w:b/>
                <w:bCs/>
                <w:sz w:val="24"/>
                <w:szCs w:val="24"/>
              </w:rPr>
              <w:t xml:space="preserve">Key Stage 3: </w:t>
            </w:r>
            <w:r w:rsidRPr="00C93F6A">
              <w:rPr>
                <w:rFonts w:ascii="SassoonCRInfant" w:hAnsi="SassoonCRInfant"/>
                <w:bCs/>
                <w:sz w:val="24"/>
                <w:szCs w:val="24"/>
              </w:rPr>
              <w:t>Colours and different frequencies of light, white light and prisms. Light waves travelling through a vacuum. The speed of light.</w:t>
            </w:r>
          </w:p>
        </w:tc>
      </w:tr>
      <w:tr w:rsidR="00EF78CC" w:rsidRPr="00744EFE" w14:paraId="52AF7449" w14:textId="77777777" w:rsidTr="006135B7">
        <w:tc>
          <w:tcPr>
            <w:tcW w:w="2297" w:type="dxa"/>
            <w:tcBorders>
              <w:top w:val="single" w:sz="18" w:space="0" w:color="002060"/>
              <w:left w:val="single" w:sz="18" w:space="0" w:color="002060"/>
              <w:bottom w:val="single" w:sz="18" w:space="0" w:color="002060"/>
              <w:right w:val="single" w:sz="18" w:space="0" w:color="002060"/>
            </w:tcBorders>
          </w:tcPr>
          <w:p w14:paraId="2D044135" w14:textId="77777777" w:rsidR="00EF78CC" w:rsidRPr="00744EFE" w:rsidRDefault="00EF78CC" w:rsidP="00A46C24">
            <w:pPr>
              <w:rPr>
                <w:rFonts w:ascii="SassoonCRInfant" w:hAnsi="SassoonCRInfant"/>
                <w:sz w:val="24"/>
                <w:szCs w:val="24"/>
                <w:u w:val="single"/>
              </w:rPr>
            </w:pPr>
            <w:r w:rsidRPr="00744EFE">
              <w:rPr>
                <w:rFonts w:ascii="SassoonCRInfant" w:hAnsi="SassoonCRInfant"/>
                <w:sz w:val="24"/>
                <w:szCs w:val="24"/>
                <w:u w:val="single"/>
              </w:rPr>
              <w:t>Key Vocabulary</w:t>
            </w:r>
          </w:p>
          <w:p w14:paraId="271EF6CD" w14:textId="77777777" w:rsidR="00EF78CC" w:rsidRDefault="00C93F6A" w:rsidP="00A46C24">
            <w:pPr>
              <w:rPr>
                <w:rFonts w:ascii="SassoonCRInfant" w:hAnsi="SassoonCRInfant"/>
                <w:sz w:val="24"/>
                <w:szCs w:val="24"/>
              </w:rPr>
            </w:pPr>
            <w:r w:rsidRPr="00C93F6A">
              <w:rPr>
                <w:rFonts w:ascii="SassoonCRInfant" w:hAnsi="SassoonCRInfant"/>
                <w:sz w:val="24"/>
                <w:szCs w:val="24"/>
              </w:rPr>
              <w:t>Light, light source, reflect, reflection, shadow, ray(s) of light, eye</w:t>
            </w:r>
          </w:p>
          <w:p w14:paraId="0DE7E5DA" w14:textId="77777777" w:rsidR="00C93F6A" w:rsidRDefault="00C93F6A" w:rsidP="00A46C24">
            <w:pPr>
              <w:rPr>
                <w:rFonts w:ascii="SassoonCRInfant" w:hAnsi="SassoonCRInfant"/>
                <w:sz w:val="24"/>
                <w:szCs w:val="24"/>
              </w:rPr>
            </w:pPr>
          </w:p>
          <w:p w14:paraId="2E042BBB" w14:textId="69EEEC30" w:rsidR="00C93F6A" w:rsidRPr="00744EFE" w:rsidRDefault="00C93F6A" w:rsidP="00A46C24">
            <w:pPr>
              <w:rPr>
                <w:rFonts w:ascii="SassoonCRInfant" w:hAnsi="SassoonCRInfant"/>
                <w:sz w:val="24"/>
                <w:szCs w:val="24"/>
                <w:highlight w:val="yellow"/>
              </w:rPr>
            </w:pPr>
          </w:p>
        </w:tc>
        <w:tc>
          <w:tcPr>
            <w:tcW w:w="13360" w:type="dxa"/>
            <w:gridSpan w:val="11"/>
            <w:tcBorders>
              <w:top w:val="single" w:sz="18" w:space="0" w:color="002060"/>
              <w:left w:val="single" w:sz="18" w:space="0" w:color="002060"/>
              <w:bottom w:val="single" w:sz="18" w:space="0" w:color="002060"/>
              <w:right w:val="single" w:sz="18" w:space="0" w:color="002060"/>
            </w:tcBorders>
          </w:tcPr>
          <w:p w14:paraId="03564F6C" w14:textId="77777777" w:rsidR="00EF78CC" w:rsidRPr="00744EFE" w:rsidRDefault="00EF78CC" w:rsidP="00A46C24">
            <w:pPr>
              <w:rPr>
                <w:rFonts w:ascii="SassoonCRInfant" w:hAnsi="SassoonCRInfant"/>
                <w:sz w:val="24"/>
                <w:szCs w:val="24"/>
                <w:u w:val="single"/>
              </w:rPr>
            </w:pPr>
            <w:r w:rsidRPr="00744EFE">
              <w:rPr>
                <w:rFonts w:ascii="SassoonCRInfant" w:hAnsi="SassoonCRInfant"/>
                <w:sz w:val="24"/>
                <w:szCs w:val="24"/>
                <w:u w:val="single"/>
              </w:rPr>
              <w:t>Common Misconceptions</w:t>
            </w:r>
          </w:p>
          <w:p w14:paraId="400D972B" w14:textId="77777777" w:rsidR="00C93F6A" w:rsidRPr="00C93F6A" w:rsidRDefault="00C93F6A" w:rsidP="00C93F6A">
            <w:pPr>
              <w:pStyle w:val="ListParagraph"/>
              <w:numPr>
                <w:ilvl w:val="0"/>
                <w:numId w:val="3"/>
              </w:numPr>
              <w:rPr>
                <w:rFonts w:ascii="SassoonCRInfant" w:hAnsi="SassoonCRInfant"/>
                <w:sz w:val="24"/>
                <w:szCs w:val="24"/>
              </w:rPr>
            </w:pPr>
            <w:r w:rsidRPr="00C93F6A">
              <w:rPr>
                <w:rFonts w:ascii="SassoonCRInfant" w:hAnsi="SassoonCRInfant"/>
                <w:sz w:val="24"/>
                <w:szCs w:val="24"/>
              </w:rPr>
              <w:t>Children can think that light comes out of their eyes and travels to the object, allowing us to see.</w:t>
            </w:r>
          </w:p>
          <w:p w14:paraId="646D1886" w14:textId="77777777" w:rsidR="00C93F6A" w:rsidRPr="00C93F6A" w:rsidRDefault="00C93F6A" w:rsidP="00C93F6A">
            <w:pPr>
              <w:pStyle w:val="ListParagraph"/>
              <w:numPr>
                <w:ilvl w:val="0"/>
                <w:numId w:val="3"/>
              </w:numPr>
              <w:rPr>
                <w:rFonts w:ascii="SassoonCRInfant" w:hAnsi="SassoonCRInfant"/>
                <w:sz w:val="24"/>
                <w:szCs w:val="24"/>
              </w:rPr>
            </w:pPr>
            <w:r w:rsidRPr="00C93F6A">
              <w:rPr>
                <w:rFonts w:ascii="SassoonCRInfant" w:hAnsi="SassoonCRInfant"/>
                <w:sz w:val="24"/>
                <w:szCs w:val="24"/>
              </w:rPr>
              <w:t>Often, children have not experienced complete darkness and so think that they are able to see in the dark.</w:t>
            </w:r>
          </w:p>
          <w:p w14:paraId="710E751B" w14:textId="4852A698" w:rsidR="00EF78CC" w:rsidRPr="00744EFE" w:rsidRDefault="00C93F6A" w:rsidP="00C93F6A">
            <w:pPr>
              <w:pStyle w:val="ListParagraph"/>
              <w:numPr>
                <w:ilvl w:val="0"/>
                <w:numId w:val="3"/>
              </w:numPr>
              <w:rPr>
                <w:rFonts w:ascii="SassoonCRInfant" w:hAnsi="SassoonCRInfant"/>
                <w:sz w:val="24"/>
                <w:szCs w:val="24"/>
              </w:rPr>
            </w:pPr>
            <w:r w:rsidRPr="00C93F6A">
              <w:rPr>
                <w:rFonts w:ascii="SassoonCRInfant" w:hAnsi="SassoonCRInfant"/>
                <w:sz w:val="24"/>
                <w:szCs w:val="24"/>
              </w:rPr>
              <w:t>Due to the old wives’ tale, children often think eating carrots can help them to see in the dark</w:t>
            </w:r>
          </w:p>
        </w:tc>
      </w:tr>
      <w:tr w:rsidR="008B0FD0" w:rsidRPr="00744EFE" w14:paraId="2F76EF79" w14:textId="77777777" w:rsidTr="006135B7">
        <w:tc>
          <w:tcPr>
            <w:tcW w:w="9794" w:type="dxa"/>
            <w:gridSpan w:val="8"/>
            <w:tcBorders>
              <w:top w:val="single" w:sz="18" w:space="0" w:color="002060"/>
              <w:left w:val="single" w:sz="18" w:space="0" w:color="002060"/>
              <w:bottom w:val="single" w:sz="18" w:space="0" w:color="002060"/>
              <w:right w:val="single" w:sz="18" w:space="0" w:color="002060"/>
            </w:tcBorders>
          </w:tcPr>
          <w:p w14:paraId="1CC4482F" w14:textId="77777777" w:rsidR="008B0FD0" w:rsidRPr="00744EFE" w:rsidRDefault="008B0FD0" w:rsidP="008B0FD0">
            <w:pPr>
              <w:rPr>
                <w:rFonts w:ascii="SassoonCRInfant" w:eastAsia="Gill Sans" w:hAnsi="SassoonCRInfant" w:cs="Gill Sans"/>
                <w:b/>
                <w:sz w:val="24"/>
                <w:szCs w:val="24"/>
              </w:rPr>
            </w:pPr>
            <w:r w:rsidRPr="00744EFE">
              <w:rPr>
                <w:rFonts w:ascii="SassoonCRInfant" w:eastAsia="Gill Sans" w:hAnsi="SassoonCRInfant" w:cs="Gill Sans"/>
                <w:sz w:val="24"/>
                <w:szCs w:val="24"/>
                <w:u w:val="single"/>
              </w:rPr>
              <w:lastRenderedPageBreak/>
              <w:t>Key knowledge/facts that the children need to know</w:t>
            </w:r>
          </w:p>
          <w:p w14:paraId="00709FBF" w14:textId="04886AB8" w:rsidR="00C93F6A" w:rsidRPr="00C93F6A" w:rsidRDefault="00C93F6A" w:rsidP="00C93F6A">
            <w:pPr>
              <w:pStyle w:val="NormalWeb"/>
              <w:numPr>
                <w:ilvl w:val="0"/>
                <w:numId w:val="14"/>
              </w:numPr>
              <w:spacing w:after="0"/>
              <w:textAlignment w:val="baseline"/>
              <w:rPr>
                <w:rFonts w:ascii="SassoonCRInfant" w:hAnsi="SassoonCRInfant" w:cs="Arial"/>
                <w:color w:val="000000"/>
              </w:rPr>
            </w:pPr>
            <w:r>
              <w:rPr>
                <w:rFonts w:ascii="SassoonCRInfant" w:hAnsi="SassoonCRInfant" w:cs="Arial"/>
                <w:color w:val="000000"/>
              </w:rPr>
              <w:t>Light travels fro</w:t>
            </w:r>
            <w:r w:rsidRPr="00C93F6A">
              <w:rPr>
                <w:rFonts w:ascii="SassoonCRInfant" w:hAnsi="SassoonCRInfant" w:cs="Arial"/>
                <w:color w:val="000000"/>
              </w:rPr>
              <w:t>m light sources to our eyes or from light sources to objects and then to our eyes.</w:t>
            </w:r>
          </w:p>
          <w:p w14:paraId="7BAD206D" w14:textId="77777777" w:rsidR="00C93F6A" w:rsidRPr="00C93F6A" w:rsidRDefault="00C93F6A" w:rsidP="00C93F6A">
            <w:pPr>
              <w:pStyle w:val="NormalWeb"/>
              <w:numPr>
                <w:ilvl w:val="0"/>
                <w:numId w:val="14"/>
              </w:numPr>
              <w:spacing w:after="0"/>
              <w:textAlignment w:val="baseline"/>
              <w:rPr>
                <w:rFonts w:ascii="SassoonCRInfant" w:hAnsi="SassoonCRInfant" w:cs="Arial"/>
                <w:color w:val="000000"/>
              </w:rPr>
            </w:pPr>
            <w:r w:rsidRPr="00C93F6A">
              <w:rPr>
                <w:rFonts w:ascii="SassoonCRInfant" w:hAnsi="SassoonCRInfant" w:cs="Arial"/>
                <w:color w:val="000000"/>
              </w:rPr>
              <w:t>Light travels in straight lines.</w:t>
            </w:r>
          </w:p>
          <w:p w14:paraId="3BC1DEB9" w14:textId="77777777" w:rsidR="00C93F6A" w:rsidRPr="00C93F6A" w:rsidRDefault="00C93F6A" w:rsidP="00C93F6A">
            <w:pPr>
              <w:pStyle w:val="NormalWeb"/>
              <w:numPr>
                <w:ilvl w:val="0"/>
                <w:numId w:val="14"/>
              </w:numPr>
              <w:spacing w:after="0"/>
              <w:textAlignment w:val="baseline"/>
              <w:rPr>
                <w:rFonts w:ascii="SassoonCRInfant" w:hAnsi="SassoonCRInfant" w:cs="Arial"/>
                <w:color w:val="000000"/>
              </w:rPr>
            </w:pPr>
            <w:r w:rsidRPr="00C93F6A">
              <w:rPr>
                <w:rFonts w:ascii="SassoonCRInfant" w:hAnsi="SassoonCRInfant" w:cs="Arial"/>
                <w:color w:val="000000"/>
              </w:rPr>
              <w:t xml:space="preserve">We see objects when light is reflected off of an object into the eye. </w:t>
            </w:r>
          </w:p>
          <w:p w14:paraId="178A3E98" w14:textId="77777777" w:rsidR="00C93F6A" w:rsidRPr="00C93F6A" w:rsidRDefault="00C93F6A" w:rsidP="00C93F6A">
            <w:pPr>
              <w:pStyle w:val="NormalWeb"/>
              <w:numPr>
                <w:ilvl w:val="0"/>
                <w:numId w:val="14"/>
              </w:numPr>
              <w:spacing w:after="0"/>
              <w:textAlignment w:val="baseline"/>
              <w:rPr>
                <w:rFonts w:ascii="SassoonCRInfant" w:hAnsi="SassoonCRInfant" w:cs="Arial"/>
                <w:color w:val="000000"/>
              </w:rPr>
            </w:pPr>
            <w:r w:rsidRPr="00C93F6A">
              <w:rPr>
                <w:rFonts w:ascii="SassoonCRInfant" w:hAnsi="SassoonCRInfant" w:cs="Arial"/>
                <w:color w:val="000000"/>
              </w:rPr>
              <w:t>Shadows are formed when light cannot pass through an object.</w:t>
            </w:r>
          </w:p>
          <w:p w14:paraId="2D900976" w14:textId="77777777" w:rsidR="00C93F6A" w:rsidRPr="00C93F6A" w:rsidRDefault="00C93F6A" w:rsidP="00C93F6A">
            <w:pPr>
              <w:pStyle w:val="NormalWeb"/>
              <w:numPr>
                <w:ilvl w:val="0"/>
                <w:numId w:val="14"/>
              </w:numPr>
              <w:spacing w:after="0"/>
              <w:textAlignment w:val="baseline"/>
              <w:rPr>
                <w:rFonts w:ascii="SassoonCRInfant" w:hAnsi="SassoonCRInfant" w:cs="Arial"/>
                <w:color w:val="000000"/>
              </w:rPr>
            </w:pPr>
            <w:r w:rsidRPr="00C93F6A">
              <w:rPr>
                <w:rFonts w:ascii="SassoonCRInfant" w:hAnsi="SassoonCRInfant" w:cs="Arial"/>
                <w:color w:val="000000"/>
              </w:rPr>
              <w:t xml:space="preserve">Shadows are formed in the shape of the object casting them. </w:t>
            </w:r>
          </w:p>
          <w:p w14:paraId="5E7D48AB" w14:textId="09C7CF35" w:rsidR="008B0FD0" w:rsidRPr="00744EFE" w:rsidRDefault="00C93F6A" w:rsidP="00C93F6A">
            <w:pPr>
              <w:pStyle w:val="NormalWeb"/>
              <w:numPr>
                <w:ilvl w:val="0"/>
                <w:numId w:val="14"/>
              </w:numPr>
              <w:spacing w:before="0" w:beforeAutospacing="0" w:after="0" w:afterAutospacing="0"/>
              <w:textAlignment w:val="baseline"/>
              <w:rPr>
                <w:rFonts w:ascii="SassoonCRInfant" w:hAnsi="SassoonCRInfant" w:cs="Arial"/>
                <w:color w:val="000000"/>
              </w:rPr>
            </w:pPr>
            <w:r w:rsidRPr="00C93F6A">
              <w:rPr>
                <w:rFonts w:ascii="SassoonCRInfant" w:hAnsi="SassoonCRInfant" w:cs="Arial"/>
                <w:color w:val="000000"/>
              </w:rPr>
              <w:t>The size of a shadow increases as it moves closer to the light source.</w:t>
            </w:r>
          </w:p>
        </w:tc>
        <w:tc>
          <w:tcPr>
            <w:tcW w:w="5863" w:type="dxa"/>
            <w:gridSpan w:val="4"/>
            <w:tcBorders>
              <w:top w:val="single" w:sz="18" w:space="0" w:color="002060"/>
              <w:left w:val="single" w:sz="18" w:space="0" w:color="002060"/>
              <w:bottom w:val="single" w:sz="18" w:space="0" w:color="002060"/>
              <w:right w:val="single" w:sz="18" w:space="0" w:color="002060"/>
            </w:tcBorders>
          </w:tcPr>
          <w:p w14:paraId="03CAA3AB"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Links to real life</w:t>
            </w:r>
          </w:p>
          <w:p w14:paraId="632847FB" w14:textId="77777777" w:rsidR="00C93F6A" w:rsidRPr="00C93F6A" w:rsidRDefault="00C93F6A" w:rsidP="00C93F6A">
            <w:pPr>
              <w:pStyle w:val="ListParagraph"/>
              <w:numPr>
                <w:ilvl w:val="0"/>
                <w:numId w:val="11"/>
              </w:numPr>
              <w:rPr>
                <w:rFonts w:ascii="SassoonCRInfant" w:hAnsi="SassoonCRInfant"/>
                <w:sz w:val="24"/>
                <w:szCs w:val="24"/>
              </w:rPr>
            </w:pPr>
            <w:r w:rsidRPr="00C93F6A">
              <w:rPr>
                <w:rFonts w:ascii="SassoonCRInfant" w:hAnsi="SassoonCRInfant"/>
                <w:sz w:val="24"/>
                <w:szCs w:val="24"/>
              </w:rPr>
              <w:t>How can lights help to keep us safe?</w:t>
            </w:r>
          </w:p>
          <w:p w14:paraId="1B5E4E50" w14:textId="77777777" w:rsidR="00C93F6A" w:rsidRPr="00C93F6A" w:rsidRDefault="00C93F6A" w:rsidP="00C93F6A">
            <w:pPr>
              <w:pStyle w:val="ListParagraph"/>
              <w:numPr>
                <w:ilvl w:val="0"/>
                <w:numId w:val="11"/>
              </w:numPr>
              <w:rPr>
                <w:rFonts w:ascii="SassoonCRInfant" w:hAnsi="SassoonCRInfant"/>
                <w:sz w:val="24"/>
                <w:szCs w:val="24"/>
              </w:rPr>
            </w:pPr>
            <w:r w:rsidRPr="00C93F6A">
              <w:rPr>
                <w:rFonts w:ascii="SassoonCRInfant" w:hAnsi="SassoonCRInfant"/>
                <w:sz w:val="24"/>
                <w:szCs w:val="24"/>
              </w:rPr>
              <w:t>When are highly-reflective materials useful to our lives?</w:t>
            </w:r>
          </w:p>
          <w:p w14:paraId="0BEF1CA5" w14:textId="77777777" w:rsidR="00C93F6A" w:rsidRPr="00C93F6A" w:rsidRDefault="00C93F6A" w:rsidP="00C93F6A">
            <w:pPr>
              <w:pStyle w:val="ListParagraph"/>
              <w:numPr>
                <w:ilvl w:val="0"/>
                <w:numId w:val="11"/>
              </w:numPr>
              <w:rPr>
                <w:rFonts w:ascii="SassoonCRInfant" w:hAnsi="SassoonCRInfant"/>
                <w:sz w:val="24"/>
                <w:szCs w:val="24"/>
              </w:rPr>
            </w:pPr>
            <w:r w:rsidRPr="00C93F6A">
              <w:rPr>
                <w:rFonts w:ascii="SassoonCRInfant" w:hAnsi="SassoonCRInfant"/>
                <w:sz w:val="24"/>
                <w:szCs w:val="24"/>
              </w:rPr>
              <w:t>Why are mirrors used in cars and on bends in country lanes?</w:t>
            </w:r>
          </w:p>
          <w:p w14:paraId="62FA17FB" w14:textId="6F2AA7A7" w:rsidR="008B0FD0" w:rsidRPr="00744EFE" w:rsidRDefault="00C93F6A" w:rsidP="00C93F6A">
            <w:pPr>
              <w:pStyle w:val="ListParagraph"/>
              <w:numPr>
                <w:ilvl w:val="0"/>
                <w:numId w:val="11"/>
              </w:numPr>
              <w:rPr>
                <w:rFonts w:ascii="SassoonCRInfant" w:hAnsi="SassoonCRInfant"/>
                <w:sz w:val="24"/>
                <w:szCs w:val="24"/>
              </w:rPr>
            </w:pPr>
            <w:r w:rsidRPr="00C93F6A">
              <w:rPr>
                <w:rFonts w:ascii="SassoonCRInfant" w:hAnsi="SassoonCRInfant"/>
                <w:sz w:val="24"/>
                <w:szCs w:val="24"/>
              </w:rPr>
              <w:t>How do we create a dark space when we go to bed in summertime and it’s still light outside? (link to WW2 blackout curtains)</w:t>
            </w:r>
          </w:p>
        </w:tc>
      </w:tr>
      <w:tr w:rsidR="008B0FD0" w:rsidRPr="00744EFE" w14:paraId="253953A8" w14:textId="77777777" w:rsidTr="006135B7">
        <w:tc>
          <w:tcPr>
            <w:tcW w:w="6069" w:type="dxa"/>
            <w:gridSpan w:val="5"/>
            <w:tcBorders>
              <w:top w:val="single" w:sz="18" w:space="0" w:color="002060"/>
              <w:left w:val="single" w:sz="18" w:space="0" w:color="002060"/>
              <w:bottom w:val="single" w:sz="18" w:space="0" w:color="002060"/>
              <w:right w:val="single" w:sz="18" w:space="0" w:color="002060"/>
            </w:tcBorders>
          </w:tcPr>
          <w:p w14:paraId="1535CBAF"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Important scientists</w:t>
            </w:r>
          </w:p>
          <w:p w14:paraId="542496D1" w14:textId="77777777" w:rsidR="006135B7" w:rsidRPr="006135B7" w:rsidRDefault="006135B7" w:rsidP="006135B7">
            <w:pPr>
              <w:rPr>
                <w:rFonts w:ascii="SassoonCRInfant" w:hAnsi="SassoonCRInfant"/>
                <w:b/>
                <w:bCs/>
                <w:sz w:val="24"/>
                <w:szCs w:val="24"/>
              </w:rPr>
            </w:pPr>
            <w:r w:rsidRPr="006135B7">
              <w:rPr>
                <w:rFonts w:ascii="SassoonCRInfant" w:hAnsi="SassoonCRInfant"/>
                <w:b/>
                <w:bCs/>
                <w:sz w:val="24"/>
                <w:szCs w:val="24"/>
              </w:rPr>
              <w:t xml:space="preserve">Thomas Edison – </w:t>
            </w:r>
            <w:r w:rsidRPr="006135B7">
              <w:rPr>
                <w:rFonts w:ascii="SassoonCRInfant" w:hAnsi="SassoonCRInfant"/>
                <w:bCs/>
                <w:sz w:val="24"/>
                <w:szCs w:val="24"/>
              </w:rPr>
              <w:t>American business man who is credited with inventing the light bulb</w:t>
            </w:r>
          </w:p>
          <w:p w14:paraId="1ABAAEDD" w14:textId="77777777" w:rsidR="006135B7" w:rsidRPr="006135B7" w:rsidRDefault="006135B7" w:rsidP="006135B7">
            <w:pPr>
              <w:rPr>
                <w:rFonts w:ascii="SassoonCRInfant" w:hAnsi="SassoonCRInfant"/>
                <w:bCs/>
                <w:sz w:val="24"/>
                <w:szCs w:val="24"/>
              </w:rPr>
            </w:pPr>
            <w:r w:rsidRPr="006135B7">
              <w:rPr>
                <w:rFonts w:ascii="SassoonCRInfant" w:hAnsi="SassoonCRInfant"/>
                <w:b/>
                <w:bCs/>
                <w:sz w:val="24"/>
                <w:szCs w:val="24"/>
              </w:rPr>
              <w:t xml:space="preserve">Ibn Al-Haytham – </w:t>
            </w:r>
            <w:r w:rsidRPr="006135B7">
              <w:rPr>
                <w:rFonts w:ascii="SassoonCRInfant" w:hAnsi="SassoonCRInfant"/>
                <w:bCs/>
                <w:sz w:val="24"/>
                <w:szCs w:val="24"/>
              </w:rPr>
              <w:t>Iraqi scientist who made important contributions to the understanding of vision, optics and light</w:t>
            </w:r>
          </w:p>
          <w:p w14:paraId="300CE884" w14:textId="06D30D16" w:rsidR="008B0FD0" w:rsidRPr="00EF78CC" w:rsidRDefault="006135B7" w:rsidP="006135B7">
            <w:pPr>
              <w:rPr>
                <w:rFonts w:ascii="SassoonCRInfant" w:hAnsi="SassoonCRInfant"/>
                <w:sz w:val="24"/>
                <w:szCs w:val="24"/>
              </w:rPr>
            </w:pPr>
            <w:r w:rsidRPr="006135B7">
              <w:rPr>
                <w:rFonts w:ascii="SassoonCRInfant" w:hAnsi="SassoonCRInfant"/>
                <w:b/>
                <w:bCs/>
                <w:sz w:val="24"/>
                <w:szCs w:val="24"/>
              </w:rPr>
              <w:t xml:space="preserve">Percy Shaw – </w:t>
            </w:r>
            <w:r w:rsidRPr="006135B7">
              <w:rPr>
                <w:rFonts w:ascii="SassoonCRInfant" w:hAnsi="SassoonCRInfant"/>
                <w:bCs/>
                <w:sz w:val="24"/>
                <w:szCs w:val="24"/>
              </w:rPr>
              <w:t>English inventor who invented ‘cats eyes’ for roads.</w:t>
            </w:r>
          </w:p>
        </w:tc>
        <w:tc>
          <w:tcPr>
            <w:tcW w:w="9588" w:type="dxa"/>
            <w:gridSpan w:val="7"/>
            <w:tcBorders>
              <w:top w:val="single" w:sz="18" w:space="0" w:color="002060"/>
              <w:left w:val="single" w:sz="18" w:space="0" w:color="002060"/>
              <w:bottom w:val="single" w:sz="18" w:space="0" w:color="002060"/>
              <w:right w:val="single" w:sz="18" w:space="0" w:color="002060"/>
            </w:tcBorders>
          </w:tcPr>
          <w:p w14:paraId="5A8716BD"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STEM Career Links</w:t>
            </w:r>
          </w:p>
          <w:p w14:paraId="47FCD85A" w14:textId="77777777" w:rsidR="006135B7" w:rsidRPr="006135B7" w:rsidRDefault="006135B7" w:rsidP="006135B7">
            <w:pPr>
              <w:rPr>
                <w:rFonts w:ascii="SassoonCRInfant" w:hAnsi="SassoonCRInfant"/>
                <w:bCs/>
                <w:sz w:val="24"/>
                <w:szCs w:val="24"/>
              </w:rPr>
            </w:pPr>
            <w:r w:rsidRPr="006135B7">
              <w:rPr>
                <w:rFonts w:ascii="SassoonCRInfant" w:hAnsi="SassoonCRInfant"/>
                <w:b/>
                <w:bCs/>
                <w:sz w:val="24"/>
                <w:szCs w:val="24"/>
              </w:rPr>
              <w:t xml:space="preserve">Astronomer </w:t>
            </w:r>
            <w:r w:rsidRPr="006135B7">
              <w:rPr>
                <w:rFonts w:ascii="SassoonCRInfant" w:hAnsi="SassoonCRInfant"/>
                <w:bCs/>
                <w:sz w:val="24"/>
                <w:szCs w:val="24"/>
              </w:rPr>
              <w:t>(studies space)</w:t>
            </w:r>
          </w:p>
          <w:p w14:paraId="4A04DAAC" w14:textId="77777777" w:rsidR="006135B7" w:rsidRPr="006135B7" w:rsidRDefault="006135B7" w:rsidP="006135B7">
            <w:pPr>
              <w:rPr>
                <w:rFonts w:ascii="SassoonCRInfant" w:hAnsi="SassoonCRInfant"/>
                <w:b/>
                <w:bCs/>
                <w:sz w:val="24"/>
                <w:szCs w:val="24"/>
              </w:rPr>
            </w:pPr>
            <w:r w:rsidRPr="006135B7">
              <w:rPr>
                <w:rFonts w:ascii="SassoonCRInfant" w:hAnsi="SassoonCRInfant"/>
                <w:b/>
                <w:bCs/>
                <w:sz w:val="24"/>
                <w:szCs w:val="24"/>
              </w:rPr>
              <w:t xml:space="preserve">Opthalmologist </w:t>
            </w:r>
            <w:r w:rsidRPr="006135B7">
              <w:rPr>
                <w:rFonts w:ascii="SassoonCRInfant" w:hAnsi="SassoonCRInfant"/>
                <w:bCs/>
                <w:sz w:val="24"/>
                <w:szCs w:val="24"/>
              </w:rPr>
              <w:t>(a doctor specialising in vision and eye health)</w:t>
            </w:r>
          </w:p>
          <w:p w14:paraId="25255BA3" w14:textId="3745DA7E" w:rsidR="008B0FD0" w:rsidRPr="00744EFE" w:rsidRDefault="006135B7" w:rsidP="006135B7">
            <w:pPr>
              <w:rPr>
                <w:rFonts w:ascii="SassoonCRInfant" w:hAnsi="SassoonCRInfant"/>
                <w:sz w:val="24"/>
                <w:szCs w:val="24"/>
              </w:rPr>
            </w:pPr>
            <w:r w:rsidRPr="006135B7">
              <w:rPr>
                <w:rFonts w:ascii="SassoonCRInfant" w:hAnsi="SassoonCRInfant"/>
                <w:b/>
                <w:bCs/>
                <w:sz w:val="24"/>
                <w:szCs w:val="24"/>
              </w:rPr>
              <w:t xml:space="preserve">Optician </w:t>
            </w:r>
            <w:r w:rsidRPr="006135B7">
              <w:rPr>
                <w:rFonts w:ascii="SassoonCRInfant" w:hAnsi="SassoonCRInfant"/>
                <w:bCs/>
                <w:sz w:val="24"/>
                <w:szCs w:val="24"/>
              </w:rPr>
              <w:t>(a doctor specialising in vision and eye health)</w:t>
            </w:r>
          </w:p>
        </w:tc>
      </w:tr>
      <w:tr w:rsidR="008B0FD0" w:rsidRPr="00744EFE" w14:paraId="5A684651" w14:textId="77777777" w:rsidTr="00C93F6A">
        <w:tc>
          <w:tcPr>
            <w:tcW w:w="15657" w:type="dxa"/>
            <w:gridSpan w:val="12"/>
            <w:tcBorders>
              <w:top w:val="single" w:sz="18" w:space="0" w:color="002060"/>
              <w:left w:val="single" w:sz="18" w:space="0" w:color="002060"/>
              <w:bottom w:val="single" w:sz="18" w:space="0" w:color="002060"/>
              <w:right w:val="single" w:sz="18" w:space="0" w:color="002060"/>
            </w:tcBorders>
            <w:shd w:val="clear" w:color="auto" w:fill="E7E6E6" w:themeFill="background2"/>
          </w:tcPr>
          <w:p w14:paraId="0786D364" w14:textId="30D38389" w:rsidR="008B0FD0" w:rsidRPr="00744EFE" w:rsidRDefault="008B0FD0" w:rsidP="008B0FD0">
            <w:pPr>
              <w:jc w:val="center"/>
              <w:rPr>
                <w:rFonts w:ascii="SassoonCRInfant" w:hAnsi="SassoonCRInfant"/>
                <w:sz w:val="28"/>
                <w:szCs w:val="28"/>
                <w:highlight w:val="yellow"/>
              </w:rPr>
            </w:pPr>
            <w:r w:rsidRPr="00744EFE">
              <w:rPr>
                <w:rFonts w:ascii="SassoonCRInfant" w:hAnsi="SassoonCRInfant"/>
                <w:sz w:val="28"/>
                <w:szCs w:val="28"/>
              </w:rPr>
              <w:t>Suggested Enquiry Activities</w:t>
            </w:r>
          </w:p>
        </w:tc>
      </w:tr>
      <w:tr w:rsidR="008B0FD0" w:rsidRPr="00744EFE" w14:paraId="48F9D992" w14:textId="1EF49A10" w:rsidTr="006135B7">
        <w:tc>
          <w:tcPr>
            <w:tcW w:w="2580" w:type="dxa"/>
            <w:gridSpan w:val="2"/>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14:paraId="0E30347B"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Identifying and Classifying</w:t>
            </w:r>
          </w:p>
          <w:p w14:paraId="6D5E8AF5" w14:textId="643C08DB" w:rsidR="008B0FD0" w:rsidRPr="00744EFE" w:rsidRDefault="008B0FD0" w:rsidP="008B0FD0">
            <w:pPr>
              <w:rPr>
                <w:rFonts w:ascii="SassoonCRInfant" w:hAnsi="SassoonCRInfant"/>
                <w:sz w:val="24"/>
                <w:szCs w:val="24"/>
              </w:rPr>
            </w:pPr>
          </w:p>
        </w:tc>
        <w:tc>
          <w:tcPr>
            <w:tcW w:w="3351" w:type="dxa"/>
            <w:gridSpan w:val="2"/>
            <w:tcBorders>
              <w:top w:val="single" w:sz="18" w:space="0" w:color="002060"/>
              <w:left w:val="single" w:sz="18" w:space="0" w:color="002060"/>
              <w:bottom w:val="single" w:sz="18" w:space="0" w:color="002060"/>
              <w:right w:val="single" w:sz="18" w:space="0" w:color="002060"/>
            </w:tcBorders>
            <w:shd w:val="clear" w:color="auto" w:fill="FFCDCD"/>
          </w:tcPr>
          <w:p w14:paraId="114DE6F4"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Comparative and Fair Testing</w:t>
            </w:r>
          </w:p>
          <w:p w14:paraId="7FD24854" w14:textId="77777777" w:rsidR="00C93F6A" w:rsidRPr="00C93F6A" w:rsidRDefault="00C93F6A" w:rsidP="00C93F6A">
            <w:pPr>
              <w:pStyle w:val="ListParagraph"/>
              <w:numPr>
                <w:ilvl w:val="0"/>
                <w:numId w:val="12"/>
              </w:numPr>
              <w:rPr>
                <w:rFonts w:ascii="SassoonCRInfant" w:hAnsi="SassoonCRInfant"/>
                <w:sz w:val="24"/>
                <w:szCs w:val="24"/>
              </w:rPr>
            </w:pPr>
            <w:r w:rsidRPr="00C93F6A">
              <w:rPr>
                <w:rFonts w:ascii="SassoonCRInfant" w:hAnsi="SassoonCRInfant"/>
                <w:sz w:val="24"/>
                <w:szCs w:val="24"/>
              </w:rPr>
              <w:t>What is the best position for a car’s rear-view mirror?</w:t>
            </w:r>
          </w:p>
          <w:p w14:paraId="5F05CAAB" w14:textId="23EABFF1" w:rsidR="008B0FD0" w:rsidRPr="00744EFE" w:rsidRDefault="008B0FD0" w:rsidP="00C93F6A">
            <w:pPr>
              <w:pStyle w:val="ListParagraph"/>
              <w:ind w:left="463"/>
              <w:rPr>
                <w:rFonts w:ascii="SassoonCRInfant" w:hAnsi="SassoonCRInfant"/>
                <w:sz w:val="24"/>
                <w:szCs w:val="24"/>
              </w:rPr>
            </w:pPr>
          </w:p>
        </w:tc>
        <w:tc>
          <w:tcPr>
            <w:tcW w:w="3544" w:type="dxa"/>
            <w:gridSpan w:val="3"/>
            <w:tcBorders>
              <w:top w:val="single" w:sz="18" w:space="0" w:color="002060"/>
              <w:left w:val="single" w:sz="18" w:space="0" w:color="002060"/>
              <w:bottom w:val="single" w:sz="18" w:space="0" w:color="002060"/>
              <w:right w:val="single" w:sz="18" w:space="0" w:color="002060"/>
            </w:tcBorders>
            <w:shd w:val="clear" w:color="auto" w:fill="D8BEEC"/>
          </w:tcPr>
          <w:p w14:paraId="20A87B5C"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Observation over Time</w:t>
            </w:r>
          </w:p>
          <w:p w14:paraId="71D7C926" w14:textId="77777777" w:rsidR="00D03836" w:rsidRDefault="00C93F6A" w:rsidP="00C93F6A">
            <w:pPr>
              <w:pStyle w:val="ListParagraph"/>
              <w:numPr>
                <w:ilvl w:val="0"/>
                <w:numId w:val="13"/>
              </w:numPr>
              <w:rPr>
                <w:rFonts w:ascii="SassoonCRInfant" w:hAnsi="SassoonCRInfant"/>
                <w:sz w:val="24"/>
                <w:szCs w:val="24"/>
              </w:rPr>
            </w:pPr>
            <w:r w:rsidRPr="00C93F6A">
              <w:rPr>
                <w:rFonts w:ascii="SassoonCRInfant" w:hAnsi="SassoonCRInfant"/>
                <w:sz w:val="24"/>
                <w:szCs w:val="24"/>
              </w:rPr>
              <w:t>How does the amount of light in the classroom change over the course of a day? How does this differ to the playground? What do you predict will be different about this in a different season?</w:t>
            </w:r>
          </w:p>
          <w:p w14:paraId="30796FA1" w14:textId="5875F883" w:rsidR="006135B7" w:rsidRPr="006135B7" w:rsidRDefault="006135B7" w:rsidP="006135B7">
            <w:pPr>
              <w:rPr>
                <w:rFonts w:ascii="SassoonCRInfant" w:hAnsi="SassoonCRInfant"/>
                <w:sz w:val="24"/>
                <w:szCs w:val="24"/>
              </w:rPr>
            </w:pPr>
            <w:bookmarkStart w:id="0" w:name="_GoBack"/>
            <w:bookmarkEnd w:id="0"/>
          </w:p>
        </w:tc>
        <w:tc>
          <w:tcPr>
            <w:tcW w:w="3462" w:type="dxa"/>
            <w:gridSpan w:val="4"/>
            <w:tcBorders>
              <w:top w:val="single" w:sz="18" w:space="0" w:color="002060"/>
              <w:left w:val="single" w:sz="18" w:space="0" w:color="002060"/>
              <w:bottom w:val="single" w:sz="18" w:space="0" w:color="002060"/>
              <w:right w:val="single" w:sz="18" w:space="0" w:color="002060"/>
            </w:tcBorders>
            <w:shd w:val="clear" w:color="auto" w:fill="D9E2F3" w:themeFill="accent1" w:themeFillTint="33"/>
          </w:tcPr>
          <w:p w14:paraId="5B478601"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Pattern Seeking</w:t>
            </w:r>
          </w:p>
          <w:p w14:paraId="3C1814B8" w14:textId="77777777" w:rsidR="00C93F6A" w:rsidRPr="00C93F6A" w:rsidRDefault="00C93F6A" w:rsidP="00C93F6A">
            <w:pPr>
              <w:pStyle w:val="ListParagraph"/>
              <w:numPr>
                <w:ilvl w:val="0"/>
                <w:numId w:val="12"/>
              </w:numPr>
              <w:rPr>
                <w:rFonts w:ascii="SassoonCRInfant" w:hAnsi="SassoonCRInfant"/>
                <w:sz w:val="24"/>
                <w:szCs w:val="24"/>
              </w:rPr>
            </w:pPr>
            <w:r w:rsidRPr="00C93F6A">
              <w:rPr>
                <w:rFonts w:ascii="SassoonCRInfant" w:hAnsi="SassoonCRInfant"/>
                <w:sz w:val="24"/>
                <w:szCs w:val="24"/>
              </w:rPr>
              <w:t>How does the position of a light source affect the size of a shadow?</w:t>
            </w:r>
          </w:p>
          <w:p w14:paraId="7C3CF116" w14:textId="02DFAB11" w:rsidR="00EF78CC" w:rsidRPr="00EF78CC" w:rsidRDefault="00C93F6A" w:rsidP="00C93F6A">
            <w:pPr>
              <w:pStyle w:val="ListParagraph"/>
              <w:numPr>
                <w:ilvl w:val="0"/>
                <w:numId w:val="12"/>
              </w:numPr>
              <w:rPr>
                <w:rFonts w:ascii="SassoonCRInfant" w:hAnsi="SassoonCRInfant"/>
                <w:sz w:val="24"/>
                <w:szCs w:val="24"/>
              </w:rPr>
            </w:pPr>
            <w:r w:rsidRPr="00C93F6A">
              <w:rPr>
                <w:rFonts w:ascii="SassoonCRInfant" w:hAnsi="SassoonCRInfant"/>
                <w:sz w:val="24"/>
                <w:szCs w:val="24"/>
              </w:rPr>
              <w:t>How does a periscope work? How does changing the angle/position of the mirrors change what we can see?</w:t>
            </w:r>
          </w:p>
        </w:tc>
        <w:tc>
          <w:tcPr>
            <w:tcW w:w="2720" w:type="dxa"/>
            <w:tcBorders>
              <w:top w:val="single" w:sz="18" w:space="0" w:color="002060"/>
              <w:left w:val="single" w:sz="18" w:space="0" w:color="002060"/>
              <w:bottom w:val="single" w:sz="18" w:space="0" w:color="002060"/>
              <w:right w:val="single" w:sz="18" w:space="0" w:color="002060"/>
            </w:tcBorders>
            <w:shd w:val="clear" w:color="auto" w:fill="E2EFD9" w:themeFill="accent6" w:themeFillTint="33"/>
          </w:tcPr>
          <w:p w14:paraId="66AA7629" w14:textId="77777777" w:rsidR="008B0FD0" w:rsidRPr="00744EFE" w:rsidRDefault="008B0FD0" w:rsidP="008B0FD0">
            <w:pPr>
              <w:rPr>
                <w:rFonts w:ascii="SassoonCRInfant" w:hAnsi="SassoonCRInfant"/>
                <w:sz w:val="24"/>
                <w:szCs w:val="24"/>
                <w:u w:val="single"/>
              </w:rPr>
            </w:pPr>
            <w:r w:rsidRPr="00744EFE">
              <w:rPr>
                <w:rFonts w:ascii="SassoonCRInfant" w:hAnsi="SassoonCRInfant"/>
                <w:sz w:val="24"/>
                <w:szCs w:val="24"/>
                <w:u w:val="single"/>
              </w:rPr>
              <w:t>Research using Secondary Sources</w:t>
            </w:r>
          </w:p>
          <w:p w14:paraId="0F1F9AA2" w14:textId="77777777" w:rsidR="00C93F6A" w:rsidRPr="00C93F6A" w:rsidRDefault="00C93F6A" w:rsidP="00C93F6A">
            <w:pPr>
              <w:pStyle w:val="ListParagraph"/>
              <w:numPr>
                <w:ilvl w:val="0"/>
                <w:numId w:val="10"/>
              </w:numPr>
              <w:rPr>
                <w:rFonts w:ascii="SassoonCRInfant" w:hAnsi="SassoonCRInfant"/>
                <w:sz w:val="24"/>
                <w:szCs w:val="24"/>
              </w:rPr>
            </w:pPr>
            <w:r w:rsidRPr="00C93F6A">
              <w:rPr>
                <w:rFonts w:ascii="SassoonCRInfant" w:hAnsi="SassoonCRInfant"/>
                <w:sz w:val="24"/>
                <w:szCs w:val="24"/>
              </w:rPr>
              <w:t>How can a submarine see where it is going?</w:t>
            </w:r>
          </w:p>
          <w:p w14:paraId="28C70CF0" w14:textId="4A7BF638" w:rsidR="00D03836" w:rsidRPr="00744EFE" w:rsidRDefault="00C93F6A" w:rsidP="00C93F6A">
            <w:pPr>
              <w:pStyle w:val="ListParagraph"/>
              <w:numPr>
                <w:ilvl w:val="0"/>
                <w:numId w:val="10"/>
              </w:numPr>
              <w:rPr>
                <w:rFonts w:ascii="SassoonCRInfant" w:hAnsi="SassoonCRInfant"/>
                <w:sz w:val="24"/>
                <w:szCs w:val="24"/>
              </w:rPr>
            </w:pPr>
            <w:r w:rsidRPr="00C93F6A">
              <w:rPr>
                <w:rFonts w:ascii="SassoonCRInfant" w:hAnsi="SassoonCRInfant"/>
                <w:sz w:val="24"/>
                <w:szCs w:val="24"/>
              </w:rPr>
              <w:t>Why do we see the Moon?</w:t>
            </w:r>
          </w:p>
        </w:tc>
      </w:tr>
      <w:tr w:rsidR="00744EFE" w:rsidRPr="00744EFE" w14:paraId="4B15F35D" w14:textId="77777777" w:rsidTr="00C93F6A">
        <w:tc>
          <w:tcPr>
            <w:tcW w:w="15657" w:type="dxa"/>
            <w:gridSpan w:val="12"/>
            <w:tcBorders>
              <w:top w:val="single" w:sz="18" w:space="0" w:color="002060"/>
              <w:left w:val="single" w:sz="18" w:space="0" w:color="002060"/>
              <w:bottom w:val="single" w:sz="18" w:space="0" w:color="002060"/>
              <w:right w:val="single" w:sz="18" w:space="0" w:color="002060"/>
            </w:tcBorders>
          </w:tcPr>
          <w:p w14:paraId="66955791" w14:textId="77777777" w:rsidR="00744EFE" w:rsidRPr="00744EFE" w:rsidRDefault="00744EFE" w:rsidP="008B0FD0">
            <w:pPr>
              <w:rPr>
                <w:rFonts w:ascii="SassoonCRInfant" w:hAnsi="SassoonCRInfant"/>
                <w:sz w:val="24"/>
                <w:szCs w:val="24"/>
                <w:u w:val="single"/>
              </w:rPr>
            </w:pPr>
            <w:r w:rsidRPr="00744EFE">
              <w:rPr>
                <w:rFonts w:ascii="SassoonCRInfant" w:hAnsi="SassoonCRInfant"/>
                <w:sz w:val="24"/>
                <w:szCs w:val="24"/>
                <w:u w:val="single"/>
              </w:rPr>
              <w:t>Wow Factor Experiences</w:t>
            </w:r>
          </w:p>
          <w:p w14:paraId="1BE9E354" w14:textId="77777777" w:rsidR="00C93F6A" w:rsidRPr="00C93F6A" w:rsidRDefault="00C93F6A" w:rsidP="00C93F6A">
            <w:pPr>
              <w:pStyle w:val="ListParagraph"/>
              <w:numPr>
                <w:ilvl w:val="0"/>
                <w:numId w:val="6"/>
              </w:numPr>
              <w:rPr>
                <w:rFonts w:ascii="SassoonCRInfant" w:hAnsi="SassoonCRInfant"/>
                <w:sz w:val="24"/>
                <w:szCs w:val="24"/>
              </w:rPr>
            </w:pPr>
            <w:r w:rsidRPr="00C93F6A">
              <w:rPr>
                <w:rFonts w:ascii="SassoonCRInfant" w:hAnsi="SassoonCRInfant"/>
                <w:sz w:val="24"/>
                <w:szCs w:val="24"/>
              </w:rPr>
              <w:t>Visit the National Science &amp; Media Museum’s Wonderlab (Bradford)</w:t>
            </w:r>
          </w:p>
          <w:p w14:paraId="76C2D8AA" w14:textId="77777777" w:rsidR="00C93F6A" w:rsidRPr="00C93F6A" w:rsidRDefault="00C93F6A" w:rsidP="00C93F6A">
            <w:pPr>
              <w:pStyle w:val="ListParagraph"/>
              <w:numPr>
                <w:ilvl w:val="0"/>
                <w:numId w:val="6"/>
              </w:numPr>
              <w:rPr>
                <w:rFonts w:ascii="SassoonCRInfant" w:hAnsi="SassoonCRInfant"/>
                <w:sz w:val="24"/>
                <w:szCs w:val="24"/>
              </w:rPr>
            </w:pPr>
            <w:r w:rsidRPr="00C93F6A">
              <w:rPr>
                <w:rFonts w:ascii="SassoonCRInfant" w:hAnsi="SassoonCRInfant"/>
                <w:sz w:val="24"/>
                <w:szCs w:val="24"/>
              </w:rPr>
              <w:t>Build a periscope or kaleidoscope</w:t>
            </w:r>
          </w:p>
          <w:p w14:paraId="2BFEF914" w14:textId="77777777" w:rsidR="00C93F6A" w:rsidRPr="00C93F6A" w:rsidRDefault="00C93F6A" w:rsidP="00C93F6A">
            <w:pPr>
              <w:pStyle w:val="ListParagraph"/>
              <w:numPr>
                <w:ilvl w:val="0"/>
                <w:numId w:val="6"/>
              </w:numPr>
              <w:rPr>
                <w:rFonts w:ascii="SassoonCRInfant" w:hAnsi="SassoonCRInfant"/>
                <w:sz w:val="24"/>
                <w:szCs w:val="24"/>
              </w:rPr>
            </w:pPr>
            <w:r w:rsidRPr="00C93F6A">
              <w:rPr>
                <w:rFonts w:ascii="SassoonCRInfant" w:hAnsi="SassoonCRInfant"/>
                <w:sz w:val="24"/>
                <w:szCs w:val="24"/>
              </w:rPr>
              <w:t>Create a shadow puppet show, using understanding of how to change the size of shadows, inspired by shadow theatre group Attraction (see weblinks below)</w:t>
            </w:r>
          </w:p>
          <w:p w14:paraId="61711A97" w14:textId="6FA64FE6" w:rsidR="00744EFE" w:rsidRPr="00744EFE" w:rsidRDefault="00C93F6A" w:rsidP="00C93F6A">
            <w:pPr>
              <w:pStyle w:val="ListParagraph"/>
              <w:numPr>
                <w:ilvl w:val="0"/>
                <w:numId w:val="6"/>
              </w:numPr>
              <w:rPr>
                <w:rFonts w:ascii="SassoonCRInfant" w:hAnsi="SassoonCRInfant"/>
                <w:sz w:val="24"/>
                <w:szCs w:val="24"/>
              </w:rPr>
            </w:pPr>
            <w:r w:rsidRPr="00C93F6A">
              <w:rPr>
                <w:rFonts w:ascii="SassoonCRInfant" w:hAnsi="SassoonCRInfant"/>
                <w:sz w:val="24"/>
                <w:szCs w:val="24"/>
              </w:rPr>
              <w:t>Apply learning about electricity to build a torch using card tubes and foil pie cases</w:t>
            </w:r>
          </w:p>
        </w:tc>
      </w:tr>
      <w:tr w:rsidR="00A40A54" w:rsidRPr="00744EFE" w14:paraId="42353697" w14:textId="77777777" w:rsidTr="006135B7">
        <w:tc>
          <w:tcPr>
            <w:tcW w:w="4357" w:type="dxa"/>
            <w:gridSpan w:val="3"/>
            <w:tcBorders>
              <w:top w:val="single" w:sz="18" w:space="0" w:color="002060"/>
              <w:left w:val="single" w:sz="18" w:space="0" w:color="002060"/>
              <w:bottom w:val="single" w:sz="18" w:space="0" w:color="002060"/>
              <w:right w:val="single" w:sz="18" w:space="0" w:color="002060"/>
            </w:tcBorders>
          </w:tcPr>
          <w:p w14:paraId="697CE9F8" w14:textId="0E1EB979" w:rsidR="00A40A54" w:rsidRPr="00744EFE" w:rsidRDefault="00A40A54" w:rsidP="005A69CF">
            <w:pPr>
              <w:rPr>
                <w:rFonts w:ascii="SassoonCRInfant" w:hAnsi="SassoonCRInfant"/>
                <w:sz w:val="24"/>
                <w:szCs w:val="24"/>
                <w:u w:val="single"/>
              </w:rPr>
            </w:pPr>
            <w:r w:rsidRPr="00744EFE">
              <w:rPr>
                <w:rFonts w:ascii="SassoonCRInfant" w:hAnsi="SassoonCRInfant"/>
                <w:sz w:val="24"/>
                <w:szCs w:val="24"/>
              </w:rPr>
              <w:lastRenderedPageBreak/>
              <w:br w:type="page"/>
            </w:r>
            <w:r w:rsidRPr="00744EFE">
              <w:rPr>
                <w:rFonts w:ascii="SassoonCRInfant" w:hAnsi="SassoonCRInfant"/>
                <w:sz w:val="24"/>
                <w:szCs w:val="24"/>
                <w:u w:val="single"/>
              </w:rPr>
              <w:t>Maths Links</w:t>
            </w:r>
          </w:p>
          <w:p w14:paraId="4CF692B3" w14:textId="52474EE1" w:rsidR="00AE0718" w:rsidRPr="00744EFE" w:rsidRDefault="00C93F6A" w:rsidP="00C93F6A">
            <w:pPr>
              <w:pStyle w:val="ListParagraph"/>
              <w:numPr>
                <w:ilvl w:val="0"/>
                <w:numId w:val="5"/>
              </w:numPr>
              <w:rPr>
                <w:rFonts w:ascii="SassoonCRInfant" w:hAnsi="SassoonCRInfant"/>
                <w:sz w:val="24"/>
                <w:szCs w:val="24"/>
              </w:rPr>
            </w:pPr>
            <w:r w:rsidRPr="00C93F6A">
              <w:rPr>
                <w:rFonts w:ascii="SassoonCRInfant" w:hAnsi="SassoonCRInfant"/>
                <w:sz w:val="24"/>
                <w:szCs w:val="24"/>
              </w:rPr>
              <w:t>Use a data logger to gather information on light levels in the classroom and playground over the course of a day, then plot both on a line graph and talk about the differences</w:t>
            </w:r>
          </w:p>
        </w:tc>
        <w:tc>
          <w:tcPr>
            <w:tcW w:w="6080" w:type="dxa"/>
            <w:gridSpan w:val="6"/>
            <w:tcBorders>
              <w:top w:val="single" w:sz="18" w:space="0" w:color="002060"/>
              <w:left w:val="single" w:sz="18" w:space="0" w:color="002060"/>
              <w:bottom w:val="single" w:sz="18" w:space="0" w:color="002060"/>
              <w:right w:val="single" w:sz="18" w:space="0" w:color="002060"/>
            </w:tcBorders>
          </w:tcPr>
          <w:p w14:paraId="2A66BF8F" w14:textId="77777777" w:rsidR="00A40A54" w:rsidRPr="00744EFE" w:rsidRDefault="00A40A54" w:rsidP="005A69CF">
            <w:pPr>
              <w:rPr>
                <w:rFonts w:ascii="SassoonCRInfant" w:hAnsi="SassoonCRInfant"/>
                <w:sz w:val="24"/>
                <w:szCs w:val="24"/>
                <w:u w:val="single"/>
              </w:rPr>
            </w:pPr>
            <w:r w:rsidRPr="00744EFE">
              <w:rPr>
                <w:rFonts w:ascii="SassoonCRInfant" w:hAnsi="SassoonCRInfant"/>
                <w:sz w:val="24"/>
                <w:szCs w:val="24"/>
                <w:u w:val="single"/>
              </w:rPr>
              <w:t>Literacy Links</w:t>
            </w:r>
          </w:p>
          <w:p w14:paraId="38311A35" w14:textId="77777777" w:rsidR="00C93F6A" w:rsidRPr="00C93F6A" w:rsidRDefault="00C93F6A" w:rsidP="00C93F6A">
            <w:pPr>
              <w:pStyle w:val="ListParagraph"/>
              <w:numPr>
                <w:ilvl w:val="0"/>
                <w:numId w:val="4"/>
              </w:numPr>
              <w:rPr>
                <w:rFonts w:ascii="SassoonCRInfant" w:hAnsi="SassoonCRInfant"/>
                <w:sz w:val="24"/>
                <w:szCs w:val="24"/>
              </w:rPr>
            </w:pPr>
            <w:r w:rsidRPr="00C93F6A">
              <w:rPr>
                <w:rFonts w:ascii="SassoonCRInfant" w:hAnsi="SassoonCRInfant"/>
                <w:sz w:val="24"/>
                <w:szCs w:val="24"/>
              </w:rPr>
              <w:t>Create a poem describing light and/or dark</w:t>
            </w:r>
          </w:p>
          <w:p w14:paraId="3306027F" w14:textId="4EC73A05" w:rsidR="005E56A0" w:rsidRPr="00744EFE" w:rsidRDefault="00C93F6A" w:rsidP="00C93F6A">
            <w:pPr>
              <w:pStyle w:val="ListParagraph"/>
              <w:numPr>
                <w:ilvl w:val="0"/>
                <w:numId w:val="4"/>
              </w:numPr>
              <w:rPr>
                <w:rFonts w:ascii="SassoonCRInfant" w:hAnsi="SassoonCRInfant"/>
                <w:sz w:val="24"/>
                <w:szCs w:val="24"/>
              </w:rPr>
            </w:pPr>
            <w:r w:rsidRPr="00C93F6A">
              <w:rPr>
                <w:rFonts w:ascii="SassoonCRInfant" w:hAnsi="SassoonCRInfant"/>
                <w:sz w:val="24"/>
                <w:szCs w:val="24"/>
              </w:rPr>
              <w:t>Write a shadow puppet theatre script based on a text currently being studied</w:t>
            </w:r>
          </w:p>
        </w:tc>
        <w:tc>
          <w:tcPr>
            <w:tcW w:w="5220" w:type="dxa"/>
            <w:gridSpan w:val="3"/>
            <w:tcBorders>
              <w:top w:val="single" w:sz="18" w:space="0" w:color="002060"/>
              <w:left w:val="single" w:sz="18" w:space="0" w:color="002060"/>
              <w:bottom w:val="single" w:sz="18" w:space="0" w:color="002060"/>
              <w:right w:val="single" w:sz="18" w:space="0" w:color="002060"/>
            </w:tcBorders>
          </w:tcPr>
          <w:p w14:paraId="089A9576" w14:textId="77777777" w:rsidR="00A40A54" w:rsidRPr="00744EFE" w:rsidRDefault="00A40A54" w:rsidP="005A69CF">
            <w:pPr>
              <w:rPr>
                <w:rFonts w:ascii="SassoonCRInfant" w:hAnsi="SassoonCRInfant"/>
                <w:sz w:val="24"/>
                <w:szCs w:val="24"/>
                <w:u w:val="single"/>
              </w:rPr>
            </w:pPr>
            <w:r w:rsidRPr="00744EFE">
              <w:rPr>
                <w:rFonts w:ascii="SassoonCRInfant" w:hAnsi="SassoonCRInfant"/>
                <w:sz w:val="24"/>
                <w:szCs w:val="24"/>
                <w:u w:val="single"/>
              </w:rPr>
              <w:t>Broader Curriculum Links</w:t>
            </w:r>
          </w:p>
          <w:p w14:paraId="06E60AB3" w14:textId="6041E222" w:rsidR="00A40A54" w:rsidRPr="00744EFE" w:rsidRDefault="00C93F6A" w:rsidP="005A69CF">
            <w:pPr>
              <w:rPr>
                <w:rFonts w:ascii="SassoonCRInfant" w:hAnsi="SassoonCRInfant"/>
                <w:sz w:val="24"/>
                <w:szCs w:val="24"/>
                <w:highlight w:val="yellow"/>
              </w:rPr>
            </w:pPr>
            <w:r w:rsidRPr="00C93F6A">
              <w:rPr>
                <w:rFonts w:ascii="SassoonCRInfant" w:hAnsi="SassoonCRInfant"/>
                <w:b/>
                <w:bCs/>
                <w:sz w:val="24"/>
                <w:szCs w:val="24"/>
              </w:rPr>
              <w:t xml:space="preserve">History: </w:t>
            </w:r>
            <w:r w:rsidRPr="00C93F6A">
              <w:rPr>
                <w:rFonts w:ascii="SassoonCRInfant" w:hAnsi="SassoonCRInfant"/>
                <w:bCs/>
                <w:sz w:val="24"/>
                <w:szCs w:val="24"/>
              </w:rPr>
              <w:t>How did people in the second world war disguise all the light from cities during night-time bombings?</w:t>
            </w:r>
          </w:p>
        </w:tc>
      </w:tr>
      <w:tr w:rsidR="00A40A54" w:rsidRPr="00744EFE" w14:paraId="530DA33F" w14:textId="77777777" w:rsidTr="00C93F6A">
        <w:tc>
          <w:tcPr>
            <w:tcW w:w="15657" w:type="dxa"/>
            <w:gridSpan w:val="12"/>
            <w:tcBorders>
              <w:top w:val="single" w:sz="18" w:space="0" w:color="002060"/>
              <w:left w:val="single" w:sz="18" w:space="0" w:color="002060"/>
              <w:bottom w:val="single" w:sz="18" w:space="0" w:color="002060"/>
              <w:right w:val="single" w:sz="18" w:space="0" w:color="002060"/>
            </w:tcBorders>
          </w:tcPr>
          <w:p w14:paraId="6A6F7243" w14:textId="77777777" w:rsidR="00A40A54" w:rsidRPr="00744EFE" w:rsidRDefault="00A40A54" w:rsidP="005A69CF">
            <w:pPr>
              <w:rPr>
                <w:rFonts w:ascii="SassoonCRInfant" w:hAnsi="SassoonCRInfant"/>
                <w:sz w:val="24"/>
                <w:szCs w:val="24"/>
              </w:rPr>
            </w:pPr>
            <w:r w:rsidRPr="00744EFE">
              <w:rPr>
                <w:rFonts w:ascii="SassoonCRInfant" w:hAnsi="SassoonCRInfant"/>
                <w:sz w:val="24"/>
                <w:szCs w:val="24"/>
                <w:u w:val="single"/>
              </w:rPr>
              <w:t>Story Links</w:t>
            </w:r>
          </w:p>
          <w:p w14:paraId="09CA1370" w14:textId="47ADDA6F" w:rsidR="008B5AC2" w:rsidRPr="008B5AC2" w:rsidRDefault="008B5AC2" w:rsidP="008B5AC2">
            <w:pPr>
              <w:rPr>
                <w:rFonts w:ascii="SassoonCRInfant" w:hAnsi="SassoonCRInfant"/>
                <w:sz w:val="24"/>
                <w:szCs w:val="24"/>
              </w:rPr>
            </w:pPr>
            <w:r w:rsidRPr="008B5AC2">
              <w:rPr>
                <w:rFonts w:ascii="SassoonCRInfant" w:hAnsi="SassoonCRInfant"/>
                <w:sz w:val="24"/>
                <w:szCs w:val="24"/>
              </w:rPr>
              <w:t>The Dark – Lemony Snickett</w:t>
            </w:r>
          </w:p>
          <w:p w14:paraId="28585A19" w14:textId="77777777" w:rsidR="008B5AC2" w:rsidRPr="008B5AC2" w:rsidRDefault="008B5AC2" w:rsidP="008B5AC2">
            <w:pPr>
              <w:rPr>
                <w:rFonts w:ascii="SassoonCRInfant" w:hAnsi="SassoonCRInfant"/>
                <w:sz w:val="24"/>
                <w:szCs w:val="24"/>
              </w:rPr>
            </w:pPr>
            <w:r w:rsidRPr="008B5AC2">
              <w:rPr>
                <w:rFonts w:ascii="SassoonCRInfant" w:hAnsi="SassoonCRInfant"/>
                <w:sz w:val="24"/>
                <w:szCs w:val="24"/>
              </w:rPr>
              <w:t>Goodnight Mr Tom – Michelle Morgan</w:t>
            </w:r>
          </w:p>
          <w:p w14:paraId="60854394" w14:textId="77777777" w:rsidR="008B5AC2" w:rsidRPr="008B5AC2" w:rsidRDefault="008B5AC2" w:rsidP="008B5AC2">
            <w:pPr>
              <w:rPr>
                <w:rFonts w:ascii="SassoonCRInfant" w:hAnsi="SassoonCRInfant"/>
                <w:sz w:val="24"/>
                <w:szCs w:val="24"/>
              </w:rPr>
            </w:pPr>
            <w:r w:rsidRPr="008B5AC2">
              <w:rPr>
                <w:rFonts w:ascii="SassoonCRInfant" w:hAnsi="SassoonCRInfant"/>
                <w:sz w:val="24"/>
                <w:szCs w:val="24"/>
              </w:rPr>
              <w:t>The Firework Maker’s Daughter – Philip Pullman</w:t>
            </w:r>
          </w:p>
          <w:p w14:paraId="6560F115" w14:textId="737E5E14" w:rsidR="00A6024F" w:rsidRPr="00744EFE" w:rsidRDefault="008B5AC2" w:rsidP="008B5AC2">
            <w:pPr>
              <w:rPr>
                <w:rFonts w:ascii="SassoonCRInfant" w:hAnsi="SassoonCRInfant"/>
                <w:sz w:val="24"/>
                <w:szCs w:val="24"/>
              </w:rPr>
            </w:pPr>
            <w:r w:rsidRPr="008B5AC2">
              <w:rPr>
                <w:rFonts w:ascii="SassoonCRInfant" w:hAnsi="SassoonCRInfant"/>
                <w:sz w:val="24"/>
                <w:szCs w:val="24"/>
              </w:rPr>
              <w:t>The Darkest Dark – Chris Hadfield</w:t>
            </w:r>
          </w:p>
        </w:tc>
      </w:tr>
      <w:tr w:rsidR="00A40A54" w:rsidRPr="00744EFE" w14:paraId="261852D8" w14:textId="77777777" w:rsidTr="00C93F6A">
        <w:tc>
          <w:tcPr>
            <w:tcW w:w="15657" w:type="dxa"/>
            <w:gridSpan w:val="12"/>
            <w:tcBorders>
              <w:top w:val="single" w:sz="18" w:space="0" w:color="002060"/>
              <w:left w:val="single" w:sz="18" w:space="0" w:color="002060"/>
              <w:bottom w:val="single" w:sz="18" w:space="0" w:color="002060"/>
              <w:right w:val="single" w:sz="18" w:space="0" w:color="002060"/>
            </w:tcBorders>
          </w:tcPr>
          <w:p w14:paraId="0C4057F6" w14:textId="609CDC0B" w:rsidR="00A40A54" w:rsidRPr="00744EFE" w:rsidRDefault="00A40A54" w:rsidP="005A69CF">
            <w:pPr>
              <w:rPr>
                <w:rFonts w:ascii="SassoonCRInfant" w:hAnsi="SassoonCRInfant"/>
                <w:sz w:val="24"/>
                <w:szCs w:val="24"/>
                <w:u w:val="single"/>
              </w:rPr>
            </w:pPr>
            <w:r w:rsidRPr="00744EFE">
              <w:rPr>
                <w:rFonts w:ascii="SassoonCRInfant" w:hAnsi="SassoonCRInfant"/>
                <w:sz w:val="24"/>
                <w:szCs w:val="24"/>
                <w:u w:val="single"/>
              </w:rPr>
              <w:t>Helpful Weblinks</w:t>
            </w:r>
          </w:p>
          <w:p w14:paraId="50CC552E" w14:textId="77777777" w:rsidR="008B5AC2" w:rsidRPr="008B5AC2" w:rsidRDefault="008B5AC2" w:rsidP="008B5AC2">
            <w:pPr>
              <w:rPr>
                <w:rFonts w:ascii="SassoonCRInfant" w:hAnsi="SassoonCRInfant"/>
                <w:sz w:val="24"/>
                <w:szCs w:val="24"/>
              </w:rPr>
            </w:pPr>
            <w:r w:rsidRPr="008B5AC2">
              <w:rPr>
                <w:rFonts w:ascii="SassoonCRInfant" w:hAnsi="SassoonCRInfant"/>
                <w:sz w:val="24"/>
                <w:szCs w:val="24"/>
              </w:rPr>
              <w:t xml:space="preserve">Assessment exemplification (could also be useful with planning ideas) – </w:t>
            </w:r>
            <w:hyperlink r:id="rId10" w:history="1">
              <w:r w:rsidRPr="008B5AC2">
                <w:rPr>
                  <w:rStyle w:val="Hyperlink"/>
                  <w:rFonts w:ascii="SassoonCRInfant" w:hAnsi="SassoonCRInfant"/>
                  <w:sz w:val="24"/>
                  <w:szCs w:val="24"/>
                </w:rPr>
                <w:t>https://www.planassessment.com/product-page/examples-of-work-light-y6-muharem</w:t>
              </w:r>
            </w:hyperlink>
          </w:p>
          <w:p w14:paraId="49ECB4AE" w14:textId="77777777" w:rsidR="008B5AC2" w:rsidRPr="008B5AC2" w:rsidRDefault="008B5AC2" w:rsidP="008B5AC2">
            <w:pPr>
              <w:rPr>
                <w:rFonts w:ascii="SassoonCRInfant" w:hAnsi="SassoonCRInfant"/>
                <w:sz w:val="24"/>
                <w:szCs w:val="24"/>
              </w:rPr>
            </w:pPr>
            <w:r w:rsidRPr="008B5AC2">
              <w:rPr>
                <w:rFonts w:ascii="SassoonCRInfant" w:hAnsi="SassoonCRInfant"/>
                <w:sz w:val="24"/>
                <w:szCs w:val="24"/>
              </w:rPr>
              <w:t xml:space="preserve">Teacher CPD on teaching light (free) – </w:t>
            </w:r>
            <w:hyperlink r:id="rId11" w:history="1">
              <w:r w:rsidRPr="008B5AC2">
                <w:rPr>
                  <w:rStyle w:val="Hyperlink"/>
                  <w:rFonts w:ascii="SassoonCRInfant" w:hAnsi="SassoonCRInfant"/>
                  <w:sz w:val="24"/>
                  <w:szCs w:val="24"/>
                </w:rPr>
                <w:t>https://www.reachoutcpd.com/courses/upper-primary/light/</w:t>
              </w:r>
            </w:hyperlink>
          </w:p>
          <w:p w14:paraId="18DC516D" w14:textId="77777777" w:rsidR="008B5AC2" w:rsidRPr="008B5AC2" w:rsidRDefault="008B5AC2" w:rsidP="008B5AC2">
            <w:pPr>
              <w:rPr>
                <w:rFonts w:ascii="SassoonCRInfant" w:hAnsi="SassoonCRInfant"/>
                <w:sz w:val="24"/>
                <w:szCs w:val="24"/>
              </w:rPr>
            </w:pPr>
            <w:r w:rsidRPr="008B5AC2">
              <w:rPr>
                <w:rFonts w:ascii="SassoonCRInfant" w:hAnsi="SassoonCRInfant"/>
                <w:sz w:val="24"/>
                <w:szCs w:val="24"/>
              </w:rPr>
              <w:t xml:space="preserve">BBC Class Clips (useful videos) – </w:t>
            </w:r>
            <w:hyperlink r:id="rId12" w:history="1">
              <w:r w:rsidRPr="008B5AC2">
                <w:rPr>
                  <w:rStyle w:val="Hyperlink"/>
                  <w:rFonts w:ascii="SassoonCRInfant" w:hAnsi="SassoonCRInfant"/>
                  <w:sz w:val="24"/>
                  <w:szCs w:val="24"/>
                </w:rPr>
                <w:t>https://www.bbc.co.uk/bitesize/topics/zbssgk7/resources/1</w:t>
              </w:r>
            </w:hyperlink>
          </w:p>
          <w:p w14:paraId="572C90BF" w14:textId="77777777" w:rsidR="008B5AC2" w:rsidRPr="008B5AC2" w:rsidRDefault="008B5AC2" w:rsidP="008B5AC2">
            <w:pPr>
              <w:rPr>
                <w:rFonts w:ascii="SassoonCRInfant" w:hAnsi="SassoonCRInfant"/>
                <w:sz w:val="24"/>
                <w:szCs w:val="24"/>
              </w:rPr>
            </w:pPr>
            <w:r w:rsidRPr="008B5AC2">
              <w:rPr>
                <w:rFonts w:ascii="SassoonCRInfant" w:hAnsi="SassoonCRInfant"/>
                <w:sz w:val="24"/>
                <w:szCs w:val="24"/>
              </w:rPr>
              <w:t xml:space="preserve">STEM Learning collection of resources for this unit– </w:t>
            </w:r>
            <w:hyperlink r:id="rId13" w:history="1">
              <w:r w:rsidRPr="008B5AC2">
                <w:rPr>
                  <w:rStyle w:val="Hyperlink"/>
                  <w:rFonts w:ascii="SassoonCRInfant" w:hAnsi="SassoonCRInfant"/>
                  <w:sz w:val="24"/>
                  <w:szCs w:val="24"/>
                </w:rPr>
                <w:t>https://www.stem.org.uk/resources/community/collection/12741/year-6-light</w:t>
              </w:r>
            </w:hyperlink>
          </w:p>
          <w:p w14:paraId="57C47062" w14:textId="63B9DA88" w:rsidR="00A40A54" w:rsidRPr="00744EFE" w:rsidRDefault="008B5AC2" w:rsidP="008B5AC2">
            <w:pPr>
              <w:rPr>
                <w:rFonts w:ascii="SassoonCRInfant" w:hAnsi="SassoonCRInfant"/>
              </w:rPr>
            </w:pPr>
            <w:r w:rsidRPr="008B5AC2">
              <w:rPr>
                <w:rFonts w:ascii="SassoonCRInfant" w:hAnsi="SassoonCRInfant"/>
                <w:sz w:val="24"/>
                <w:szCs w:val="24"/>
              </w:rPr>
              <w:t xml:space="preserve">Attraction Shadow Theatre Dancers - </w:t>
            </w:r>
            <w:hyperlink r:id="rId14" w:history="1">
              <w:r w:rsidRPr="008B5AC2">
                <w:rPr>
                  <w:rStyle w:val="Hyperlink"/>
                  <w:rFonts w:ascii="SassoonCRInfant" w:hAnsi="SassoonCRInfant"/>
                  <w:sz w:val="24"/>
                  <w:szCs w:val="24"/>
                </w:rPr>
                <w:t>https://www.youtube.com/watch?v=XrhDN-bm0rk</w:t>
              </w:r>
            </w:hyperlink>
          </w:p>
        </w:tc>
      </w:tr>
    </w:tbl>
    <w:p w14:paraId="5487A2E0" w14:textId="77777777" w:rsidR="00EF78CC" w:rsidRDefault="00EF78CC" w:rsidP="00744EFE">
      <w:pPr>
        <w:rPr>
          <w:rFonts w:ascii="SassoonCRInfant" w:hAnsi="SassoonCRInfant"/>
          <w:sz w:val="24"/>
          <w:szCs w:val="24"/>
        </w:rPr>
      </w:pPr>
    </w:p>
    <w:p w14:paraId="6FB1CC24" w14:textId="20DCE09B" w:rsidR="00EF78CC" w:rsidRPr="00744EFE" w:rsidRDefault="00EF78CC" w:rsidP="00744EFE">
      <w:pPr>
        <w:rPr>
          <w:rFonts w:ascii="SassoonCRInfant" w:hAnsi="SassoonCRInfant"/>
          <w:sz w:val="24"/>
          <w:szCs w:val="24"/>
        </w:rPr>
      </w:pPr>
      <w:r>
        <w:rPr>
          <w:rFonts w:ascii="SassoonCRInfant" w:hAnsi="SassoonCRInfant"/>
          <w:sz w:val="24"/>
          <w:szCs w:val="24"/>
        </w:rPr>
        <w:t xml:space="preserve">NB: </w:t>
      </w:r>
      <w:r w:rsidR="008B5AC2" w:rsidRPr="008B5AC2">
        <w:rPr>
          <w:rFonts w:ascii="SassoonCRInfant" w:hAnsi="SassoonCRInfant"/>
          <w:sz w:val="24"/>
          <w:szCs w:val="24"/>
        </w:rPr>
        <w:t xml:space="preserve">It would be useful to teach this unit </w:t>
      </w:r>
      <w:r w:rsidR="008B5AC2" w:rsidRPr="008B5AC2">
        <w:rPr>
          <w:rFonts w:ascii="SassoonCRInfant" w:hAnsi="SassoonCRInfant"/>
          <w:b/>
          <w:sz w:val="24"/>
          <w:szCs w:val="24"/>
        </w:rPr>
        <w:t>in the summer term</w:t>
      </w:r>
      <w:r w:rsidR="008B5AC2" w:rsidRPr="008B5AC2">
        <w:rPr>
          <w:rFonts w:ascii="SassoonCRInfant" w:hAnsi="SassoonCRInfant"/>
          <w:sz w:val="24"/>
          <w:szCs w:val="24"/>
        </w:rPr>
        <w:t xml:space="preserve"> when it is more likely that there will be sunny weather to allow shadow investigations outdoors. This is not vital though, as investigations can still be carried out inside with torches.</w:t>
      </w:r>
    </w:p>
    <w:sectPr w:rsidR="00EF78CC" w:rsidRPr="00744EFE" w:rsidSect="00892390">
      <w:pgSz w:w="16838" w:h="11906" w:orient="landscape"/>
      <w:pgMar w:top="709" w:right="426" w:bottom="70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37316" w14:textId="77777777" w:rsidR="00262673" w:rsidRDefault="00262673" w:rsidP="006E64B8">
      <w:pPr>
        <w:spacing w:after="0" w:line="240" w:lineRule="auto"/>
      </w:pPr>
      <w:r>
        <w:separator/>
      </w:r>
    </w:p>
  </w:endnote>
  <w:endnote w:type="continuationSeparator" w:id="0">
    <w:p w14:paraId="753339D3" w14:textId="77777777" w:rsidR="00262673" w:rsidRDefault="00262673" w:rsidP="006E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CF2D5" w14:textId="77777777" w:rsidR="00262673" w:rsidRDefault="00262673" w:rsidP="006E64B8">
      <w:pPr>
        <w:spacing w:after="0" w:line="240" w:lineRule="auto"/>
      </w:pPr>
      <w:r>
        <w:separator/>
      </w:r>
    </w:p>
  </w:footnote>
  <w:footnote w:type="continuationSeparator" w:id="0">
    <w:p w14:paraId="63F1ED57" w14:textId="77777777" w:rsidR="00262673" w:rsidRDefault="00262673" w:rsidP="006E6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8423AF"/>
    <w:multiLevelType w:val="hybridMultilevel"/>
    <w:tmpl w:val="C51BB1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653CA"/>
    <w:multiLevelType w:val="hybridMultilevel"/>
    <w:tmpl w:val="74E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924E1"/>
    <w:multiLevelType w:val="hybridMultilevel"/>
    <w:tmpl w:val="FE76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138D7"/>
    <w:multiLevelType w:val="multilevel"/>
    <w:tmpl w:val="B194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341F1"/>
    <w:multiLevelType w:val="hybridMultilevel"/>
    <w:tmpl w:val="FA98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A7985"/>
    <w:multiLevelType w:val="hybridMultilevel"/>
    <w:tmpl w:val="7262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D50016"/>
    <w:multiLevelType w:val="hybridMultilevel"/>
    <w:tmpl w:val="15B4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17655"/>
    <w:multiLevelType w:val="hybridMultilevel"/>
    <w:tmpl w:val="E41C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661EFA"/>
    <w:multiLevelType w:val="hybridMultilevel"/>
    <w:tmpl w:val="1124D0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6FF0AC"/>
    <w:multiLevelType w:val="hybridMultilevel"/>
    <w:tmpl w:val="7176ED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770C06"/>
    <w:multiLevelType w:val="hybridMultilevel"/>
    <w:tmpl w:val="1766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A51E9"/>
    <w:multiLevelType w:val="hybridMultilevel"/>
    <w:tmpl w:val="260AD8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9"/>
  </w:num>
  <w:num w:numId="3">
    <w:abstractNumId w:val="2"/>
  </w:num>
  <w:num w:numId="4">
    <w:abstractNumId w:val="14"/>
  </w:num>
  <w:num w:numId="5">
    <w:abstractNumId w:val="11"/>
  </w:num>
  <w:num w:numId="6">
    <w:abstractNumId w:val="10"/>
  </w:num>
  <w:num w:numId="7">
    <w:abstractNumId w:val="8"/>
  </w:num>
  <w:num w:numId="8">
    <w:abstractNumId w:val="4"/>
  </w:num>
  <w:num w:numId="9">
    <w:abstractNumId w:val="7"/>
  </w:num>
  <w:num w:numId="10">
    <w:abstractNumId w:val="5"/>
  </w:num>
  <w:num w:numId="11">
    <w:abstractNumId w:val="1"/>
  </w:num>
  <w:num w:numId="12">
    <w:abstractNumId w:val="12"/>
  </w:num>
  <w:num w:numId="13">
    <w:abstractNumId w:val="16"/>
  </w:num>
  <w:num w:numId="14">
    <w:abstractNumId w:val="6"/>
  </w:num>
  <w:num w:numId="15">
    <w:abstractNumId w:val="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97"/>
    <w:rsid w:val="00197804"/>
    <w:rsid w:val="00262673"/>
    <w:rsid w:val="002B0B60"/>
    <w:rsid w:val="003E26C1"/>
    <w:rsid w:val="00472772"/>
    <w:rsid w:val="005514B5"/>
    <w:rsid w:val="00576E9D"/>
    <w:rsid w:val="005C0334"/>
    <w:rsid w:val="005E56A0"/>
    <w:rsid w:val="006135B7"/>
    <w:rsid w:val="00665ED3"/>
    <w:rsid w:val="006743AD"/>
    <w:rsid w:val="006E64B8"/>
    <w:rsid w:val="00717B51"/>
    <w:rsid w:val="00744EFE"/>
    <w:rsid w:val="007A1E97"/>
    <w:rsid w:val="007D2D45"/>
    <w:rsid w:val="007E5843"/>
    <w:rsid w:val="00826155"/>
    <w:rsid w:val="00867775"/>
    <w:rsid w:val="008863EB"/>
    <w:rsid w:val="00892390"/>
    <w:rsid w:val="008B0FD0"/>
    <w:rsid w:val="008B5AC2"/>
    <w:rsid w:val="00971665"/>
    <w:rsid w:val="00996C22"/>
    <w:rsid w:val="00A40A54"/>
    <w:rsid w:val="00A46C24"/>
    <w:rsid w:val="00A6024F"/>
    <w:rsid w:val="00AD4855"/>
    <w:rsid w:val="00AE0718"/>
    <w:rsid w:val="00B71B70"/>
    <w:rsid w:val="00B9780A"/>
    <w:rsid w:val="00C33327"/>
    <w:rsid w:val="00C93F6A"/>
    <w:rsid w:val="00D03836"/>
    <w:rsid w:val="00D35E3F"/>
    <w:rsid w:val="00D52832"/>
    <w:rsid w:val="00DB46DD"/>
    <w:rsid w:val="00DD18E7"/>
    <w:rsid w:val="00EF78CC"/>
    <w:rsid w:val="00F05605"/>
    <w:rsid w:val="00F5338B"/>
    <w:rsid w:val="00FC2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1B02"/>
  <w15:chartTrackingRefBased/>
  <w15:docId w15:val="{6C3ACB91-6E3B-4DF9-B0C6-C43E1338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390"/>
    <w:pPr>
      <w:ind w:left="720"/>
      <w:contextualSpacing/>
    </w:pPr>
  </w:style>
  <w:style w:type="paragraph" w:styleId="Header">
    <w:name w:val="header"/>
    <w:basedOn w:val="Normal"/>
    <w:link w:val="HeaderChar"/>
    <w:uiPriority w:val="99"/>
    <w:unhideWhenUsed/>
    <w:rsid w:val="006E6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4B8"/>
  </w:style>
  <w:style w:type="paragraph" w:styleId="Footer">
    <w:name w:val="footer"/>
    <w:basedOn w:val="Normal"/>
    <w:link w:val="FooterChar"/>
    <w:uiPriority w:val="99"/>
    <w:unhideWhenUsed/>
    <w:rsid w:val="006E6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4B8"/>
  </w:style>
  <w:style w:type="character" w:styleId="Hyperlink">
    <w:name w:val="Hyperlink"/>
    <w:basedOn w:val="DefaultParagraphFont"/>
    <w:uiPriority w:val="99"/>
    <w:unhideWhenUsed/>
    <w:rsid w:val="00A40A54"/>
    <w:rPr>
      <w:color w:val="0000FF"/>
      <w:u w:val="single"/>
    </w:rPr>
  </w:style>
  <w:style w:type="character" w:customStyle="1" w:styleId="UnresolvedMention">
    <w:name w:val="Unresolved Mention"/>
    <w:basedOn w:val="DefaultParagraphFont"/>
    <w:uiPriority w:val="99"/>
    <w:semiHidden/>
    <w:unhideWhenUsed/>
    <w:rsid w:val="00A40A54"/>
    <w:rPr>
      <w:color w:val="605E5C"/>
      <w:shd w:val="clear" w:color="auto" w:fill="E1DFDD"/>
    </w:rPr>
  </w:style>
  <w:style w:type="paragraph" w:styleId="NormalWeb">
    <w:name w:val="Normal (Web)"/>
    <w:basedOn w:val="Normal"/>
    <w:uiPriority w:val="99"/>
    <w:unhideWhenUsed/>
    <w:rsid w:val="006743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8210">
      <w:bodyDiv w:val="1"/>
      <w:marLeft w:val="0"/>
      <w:marRight w:val="0"/>
      <w:marTop w:val="0"/>
      <w:marBottom w:val="0"/>
      <w:divBdr>
        <w:top w:val="none" w:sz="0" w:space="0" w:color="auto"/>
        <w:left w:val="none" w:sz="0" w:space="0" w:color="auto"/>
        <w:bottom w:val="none" w:sz="0" w:space="0" w:color="auto"/>
        <w:right w:val="none" w:sz="0" w:space="0" w:color="auto"/>
      </w:divBdr>
    </w:div>
    <w:div w:id="195980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stem.org.uk/resources/community/collection/12741/year-6-lig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uk/bitesize/topics/zbssgk7/resources/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choutcpd.com/courses/upper-primary/ligh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nassessment.com/product-page/examples-of-work-light-y6-muharem"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s://www.youtube.com/watch?v=XrhDN-bm0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A88C4-15C4-4DDB-842F-88DADDB5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Horan</dc:creator>
  <cp:keywords/>
  <dc:description/>
  <cp:lastModifiedBy>Anna White</cp:lastModifiedBy>
  <cp:revision>3</cp:revision>
  <dcterms:created xsi:type="dcterms:W3CDTF">2022-11-22T22:10:00Z</dcterms:created>
  <dcterms:modified xsi:type="dcterms:W3CDTF">2022-11-22T22:15:00Z</dcterms:modified>
</cp:coreProperties>
</file>