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696"/>
        <w:gridCol w:w="5872"/>
        <w:gridCol w:w="4051"/>
        <w:gridCol w:w="1843"/>
      </w:tblGrid>
      <w:tr w:rsidR="001168B7" w:rsidRPr="00ED5720" w14:paraId="789ECB1D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678F5DC4" w14:textId="77777777" w:rsidR="00A25298" w:rsidRPr="00ED5720" w:rsidRDefault="00995621" w:rsidP="00A25298">
            <w:pPr>
              <w:spacing w:before="60"/>
              <w:rPr>
                <w:rFonts w:ascii="SassoonCRInfant" w:hAnsi="SassoonCRInfant"/>
                <w:b/>
                <w:sz w:val="20"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6754C12C" wp14:editId="3983B5F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84455</wp:posOffset>
                  </wp:positionV>
                  <wp:extent cx="819150" cy="614045"/>
                  <wp:effectExtent l="0" t="0" r="0" b="0"/>
                  <wp:wrapTopAndBottom/>
                  <wp:docPr id="16" name="Picture 16" descr="Animals - Facts, Pictures and Resources - AZ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imals - Facts, Pictures and Resources - AZ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 w:rsidRPr="00ED5720">
              <w:rPr>
                <w:rFonts w:ascii="SassoonCRInfant" w:hAnsi="SassoonCRInfant"/>
                <w:b/>
              </w:rPr>
              <w:t xml:space="preserve">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20D1215" w14:textId="77777777" w:rsidR="001168B7" w:rsidRPr="00ED5720" w:rsidRDefault="00034E77" w:rsidP="001168B7">
            <w:pPr>
              <w:spacing w:before="60"/>
              <w:jc w:val="center"/>
              <w:rPr>
                <w:rFonts w:ascii="SassoonCRInfant" w:hAnsi="SassoonCRInfant"/>
                <w:b/>
                <w:sz w:val="20"/>
              </w:rPr>
            </w:pPr>
            <w:r w:rsidRPr="00ED5720">
              <w:rPr>
                <w:rFonts w:ascii="SassoonCRInfant" w:hAnsi="SassoonCRInfant"/>
                <w:b/>
                <w:color w:val="833C0B" w:themeColor="accent2" w:themeShade="80"/>
                <w:sz w:val="28"/>
                <w:szCs w:val="28"/>
              </w:rPr>
              <w:t>Animals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A7B55FE" w14:textId="77777777" w:rsidR="001168B7" w:rsidRPr="00ED5720" w:rsidRDefault="001168B7" w:rsidP="00E75D91">
            <w:pPr>
              <w:spacing w:before="60"/>
              <w:rPr>
                <w:rFonts w:ascii="SassoonCRInfant" w:hAnsi="SassoonCRInfant"/>
                <w:b/>
                <w:sz w:val="20"/>
              </w:rPr>
            </w:pPr>
            <w:r w:rsidRPr="00ED5720">
              <w:rPr>
                <w:rFonts w:ascii="SassoonCRInfant" w:hAnsi="SassoonCRInfant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0CE782D2" wp14:editId="28926278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ED5720" w14:paraId="76FCD1EC" w14:textId="77777777" w:rsidTr="00995621">
        <w:trPr>
          <w:trHeight w:val="704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7EE30035" w14:textId="77777777" w:rsidR="001168B7" w:rsidRPr="00ED5720" w:rsidRDefault="001168B7" w:rsidP="0027727A">
            <w:pPr>
              <w:spacing w:before="60"/>
              <w:rPr>
                <w:rFonts w:ascii="SassoonCRInfant" w:hAnsi="SassoonCRInfant"/>
                <w:b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658BE803" w14:textId="77777777" w:rsidR="001168B7" w:rsidRPr="00ED5720" w:rsidRDefault="001168B7" w:rsidP="003544C8">
            <w:pPr>
              <w:spacing w:before="60"/>
              <w:jc w:val="center"/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 xml:space="preserve">Year Group: </w:t>
            </w:r>
            <w:r w:rsidR="006B49EE" w:rsidRPr="00ED5720">
              <w:rPr>
                <w:rFonts w:ascii="SassoonCRInfant" w:hAnsi="SassoonCRInfant"/>
                <w:b/>
              </w:rPr>
              <w:t>1</w:t>
            </w:r>
          </w:p>
        </w:tc>
        <w:tc>
          <w:tcPr>
            <w:tcW w:w="5872" w:type="dxa"/>
            <w:shd w:val="clear" w:color="auto" w:fill="FFFFFF" w:themeFill="background1"/>
          </w:tcPr>
          <w:p w14:paraId="4350B78C" w14:textId="77777777" w:rsidR="001168B7" w:rsidRPr="00ED5720" w:rsidRDefault="001168B7" w:rsidP="00A70D60">
            <w:pPr>
              <w:spacing w:before="60"/>
              <w:jc w:val="center"/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 xml:space="preserve">Subject Focus: </w:t>
            </w:r>
            <w:r w:rsidR="00A70D60" w:rsidRPr="00ED5720">
              <w:rPr>
                <w:rFonts w:ascii="SassoonCRInfant" w:hAnsi="SassoonCRInfant"/>
                <w:b/>
              </w:rPr>
              <w:t>Science</w:t>
            </w:r>
          </w:p>
        </w:tc>
        <w:tc>
          <w:tcPr>
            <w:tcW w:w="4051" w:type="dxa"/>
            <w:shd w:val="clear" w:color="auto" w:fill="FFFFFF" w:themeFill="background1"/>
          </w:tcPr>
          <w:p w14:paraId="0A9E4463" w14:textId="77777777" w:rsidR="001168B7" w:rsidRPr="00ED5720" w:rsidRDefault="001168B7" w:rsidP="001168B7">
            <w:pPr>
              <w:spacing w:before="60"/>
              <w:jc w:val="center"/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>Term: Autumn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74B24B39" w14:textId="77777777" w:rsidR="001168B7" w:rsidRPr="00ED5720" w:rsidRDefault="001168B7" w:rsidP="00E75D91">
            <w:pPr>
              <w:spacing w:before="60"/>
              <w:rPr>
                <w:rFonts w:ascii="SassoonCRInfant" w:hAnsi="SassoonCRInfant"/>
                <w:b/>
              </w:rPr>
            </w:pPr>
          </w:p>
        </w:tc>
      </w:tr>
      <w:tr w:rsidR="009C6C9D" w:rsidRPr="00ED5720" w14:paraId="447CAD6D" w14:textId="77777777" w:rsidTr="00995621">
        <w:trPr>
          <w:trHeight w:val="6139"/>
        </w:trPr>
        <w:tc>
          <w:tcPr>
            <w:tcW w:w="4678" w:type="dxa"/>
            <w:gridSpan w:val="2"/>
            <w:shd w:val="clear" w:color="auto" w:fill="EFF9FF"/>
          </w:tcPr>
          <w:p w14:paraId="5C0E53A1" w14:textId="77777777" w:rsidR="005C6925" w:rsidRPr="00ED5720" w:rsidRDefault="005F4E3F" w:rsidP="000C672F">
            <w:pPr>
              <w:spacing w:after="80"/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>Key facts</w:t>
            </w:r>
          </w:p>
          <w:p w14:paraId="1E221DEA" w14:textId="77777777" w:rsidR="00C52CE6" w:rsidRPr="00C52CE6" w:rsidRDefault="00C52CE6" w:rsidP="00C52CE6">
            <w:pPr>
              <w:pStyle w:val="Default"/>
              <w:numPr>
                <w:ilvl w:val="0"/>
                <w:numId w:val="5"/>
              </w:numPr>
              <w:rPr>
                <w:rFonts w:ascii="SassoonCRInfant" w:hAnsi="SassoonCRInfant"/>
                <w:sz w:val="22"/>
                <w:szCs w:val="22"/>
              </w:rPr>
            </w:pPr>
            <w:r w:rsidRPr="00C52CE6">
              <w:rPr>
                <w:rFonts w:ascii="SassoonCRInfant" w:hAnsi="SassoonCRInfant"/>
                <w:sz w:val="22"/>
                <w:szCs w:val="22"/>
              </w:rPr>
              <w:t xml:space="preserve">Animals vary in many ways having different structures </w:t>
            </w:r>
            <w:proofErr w:type="gramStart"/>
            <w:r w:rsidRPr="00C52CE6">
              <w:rPr>
                <w:rFonts w:ascii="SassoonCRInfant" w:hAnsi="SassoonCRInfant"/>
                <w:sz w:val="22"/>
                <w:szCs w:val="22"/>
              </w:rPr>
              <w:t>e.g.</w:t>
            </w:r>
            <w:proofErr w:type="gramEnd"/>
            <w:r w:rsidRPr="00C52CE6">
              <w:rPr>
                <w:rFonts w:ascii="SassoonCRInfant" w:hAnsi="SassoonCRInfant"/>
                <w:sz w:val="22"/>
                <w:szCs w:val="22"/>
              </w:rPr>
              <w:t xml:space="preserve"> wings, tails, ears etc. They also have different skin coverings </w:t>
            </w:r>
            <w:proofErr w:type="gramStart"/>
            <w:r w:rsidRPr="00C52CE6">
              <w:rPr>
                <w:rFonts w:ascii="SassoonCRInfant" w:hAnsi="SassoonCRInfant"/>
                <w:sz w:val="22"/>
                <w:szCs w:val="22"/>
              </w:rPr>
              <w:t>e.g.</w:t>
            </w:r>
            <w:proofErr w:type="gramEnd"/>
            <w:r w:rsidRPr="00C52CE6">
              <w:rPr>
                <w:rFonts w:ascii="SassoonCRInfant" w:hAnsi="SassoonCRInfant"/>
                <w:sz w:val="22"/>
                <w:szCs w:val="22"/>
              </w:rPr>
              <w:t xml:space="preserve"> scales, feathers, hair. These key features can be used to identify them. </w:t>
            </w:r>
          </w:p>
          <w:p w14:paraId="1DE24FE2" w14:textId="77777777" w:rsidR="00C52CE6" w:rsidRPr="00C52CE6" w:rsidRDefault="00C52CE6" w:rsidP="00C52CE6">
            <w:pPr>
              <w:pStyle w:val="Default"/>
              <w:numPr>
                <w:ilvl w:val="0"/>
                <w:numId w:val="5"/>
              </w:numPr>
              <w:rPr>
                <w:rFonts w:ascii="SassoonCRInfant" w:hAnsi="SassoonCRInfant"/>
                <w:sz w:val="22"/>
                <w:szCs w:val="22"/>
              </w:rPr>
            </w:pPr>
            <w:r w:rsidRPr="00C52CE6">
              <w:rPr>
                <w:rFonts w:ascii="SassoonCRInfant" w:hAnsi="SassoonCRInfant"/>
                <w:sz w:val="22"/>
                <w:szCs w:val="22"/>
              </w:rPr>
              <w:t xml:space="preserve">Animals eat certain things - some eat other animals, some eat plants, some eat both plants and animals. </w:t>
            </w:r>
          </w:p>
          <w:p w14:paraId="335D4B5B" w14:textId="77777777" w:rsidR="00C52CE6" w:rsidRDefault="00C52CE6" w:rsidP="00C52CE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</w:rPr>
            </w:pPr>
            <w:r w:rsidRPr="00C52CE6">
              <w:rPr>
                <w:rFonts w:ascii="SassoonCRInfant" w:hAnsi="SassoonCRInfant"/>
              </w:rPr>
              <w:t xml:space="preserve">Humans have key parts in common, but these vary from person to person. </w:t>
            </w:r>
          </w:p>
          <w:p w14:paraId="08A7BCD4" w14:textId="77777777" w:rsidR="00C52CE6" w:rsidRDefault="00C52CE6" w:rsidP="00C52CE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</w:rPr>
            </w:pPr>
            <w:r w:rsidRPr="00C52CE6">
              <w:rPr>
                <w:rFonts w:ascii="SassoonCRInfant" w:hAnsi="SassoonCRInfant"/>
              </w:rPr>
              <w:t>Humans (and other animals) find out about the world using their senses.</w:t>
            </w:r>
          </w:p>
          <w:p w14:paraId="49B6BDB5" w14:textId="2603D367" w:rsidR="001D39B0" w:rsidRPr="00C52CE6" w:rsidRDefault="00C52CE6" w:rsidP="00C52CE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19"/>
              </w:tabs>
              <w:autoSpaceDE w:val="0"/>
              <w:autoSpaceDN w:val="0"/>
              <w:spacing w:before="3" w:line="237" w:lineRule="auto"/>
              <w:ind w:right="540"/>
              <w:rPr>
                <w:rFonts w:ascii="SassoonCRInfant" w:hAnsi="SassoonCRInfant"/>
              </w:rPr>
            </w:pPr>
            <w:r w:rsidRPr="00C52CE6">
              <w:rPr>
                <w:rFonts w:ascii="SassoonCRInfant" w:hAnsi="SassoonCRInfant"/>
              </w:rPr>
              <w:t xml:space="preserve">Humans have five senses – sight, touch, taste, hearing and smelling. These senses are linked to particular parts of the body. </w:t>
            </w:r>
          </w:p>
          <w:p w14:paraId="0298AE83" w14:textId="77777777" w:rsidR="002E2AFC" w:rsidRPr="00ED5720" w:rsidRDefault="002E2AFC" w:rsidP="002E2AFC">
            <w:pPr>
              <w:tabs>
                <w:tab w:val="left" w:pos="2964"/>
              </w:tabs>
              <w:rPr>
                <w:rFonts w:ascii="SassoonCRInfant" w:hAnsi="SassoonCRInfant"/>
                <w:sz w:val="18"/>
                <w:szCs w:val="18"/>
              </w:rPr>
            </w:pPr>
          </w:p>
          <w:p w14:paraId="366B7E54" w14:textId="77777777" w:rsidR="002B2B95" w:rsidRPr="00ED5720" w:rsidRDefault="002B2B95" w:rsidP="005C6925">
            <w:pPr>
              <w:tabs>
                <w:tab w:val="left" w:pos="2964"/>
              </w:tabs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5872" w:type="dxa"/>
            <w:vMerge w:val="restart"/>
            <w:shd w:val="clear" w:color="auto" w:fill="FFFFFF" w:themeFill="background1"/>
          </w:tcPr>
          <w:p w14:paraId="54DA32D6" w14:textId="77777777" w:rsidR="00E75D91" w:rsidRPr="00ED5720" w:rsidRDefault="00AE19DD" w:rsidP="001D39B0">
            <w:pPr>
              <w:jc w:val="center"/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12D86792" wp14:editId="1309F494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276860</wp:posOffset>
                  </wp:positionV>
                  <wp:extent cx="2195195" cy="1352550"/>
                  <wp:effectExtent l="0" t="0" r="0" b="0"/>
                  <wp:wrapTopAndBottom/>
                  <wp:docPr id="5" name="Picture 5" descr="https://www.sheppardsoftware.com/content/animals/kidscorner/images/classification/mamma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heppardsoftware.com/content/animals/kidscorner/images/classification/mamma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621"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FF88F81" wp14:editId="7DA63B79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1724660</wp:posOffset>
                  </wp:positionV>
                  <wp:extent cx="1847850" cy="1238060"/>
                  <wp:effectExtent l="0" t="0" r="0" b="635"/>
                  <wp:wrapTopAndBottom/>
                  <wp:docPr id="6" name="Picture 6" descr="https://www.sheppardsoftware.com/content/animals/kidscorner/images/classification/reptil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heppardsoftware.com/content/animals/kidscorner/images/classification/reptil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3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621"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D449BA6" wp14:editId="7C141188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1748155</wp:posOffset>
                  </wp:positionV>
                  <wp:extent cx="1323975" cy="928370"/>
                  <wp:effectExtent l="0" t="0" r="9525" b="5080"/>
                  <wp:wrapTopAndBottom/>
                  <wp:docPr id="7" name="Picture 7" descr="https://www.sheppardsoftware.com/content/animals/kidscorner/images/classification/bir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heppardsoftware.com/content/animals/kidscorner/images/classification/bird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13"/>
                          <a:stretch/>
                        </pic:blipFill>
                        <pic:spPr bwMode="auto">
                          <a:xfrm>
                            <a:off x="0" y="0"/>
                            <a:ext cx="132397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9B0" w:rsidRPr="00ED5720">
              <w:rPr>
                <w:rFonts w:ascii="SassoonCRInfant" w:hAnsi="SassoonCRInfant"/>
                <w:b/>
              </w:rPr>
              <w:t>Types of Animals</w:t>
            </w:r>
          </w:p>
          <w:p w14:paraId="51DD0FD0" w14:textId="77777777" w:rsidR="001D39B0" w:rsidRPr="00ED5720" w:rsidRDefault="00995621" w:rsidP="001D39B0">
            <w:pPr>
              <w:jc w:val="center"/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28F193B5" wp14:editId="56BC3FA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2545080</wp:posOffset>
                  </wp:positionV>
                  <wp:extent cx="1857375" cy="1148080"/>
                  <wp:effectExtent l="0" t="0" r="9525" b="0"/>
                  <wp:wrapThrough wrapText="bothSides">
                    <wp:wrapPolygon edited="0">
                      <wp:start x="0" y="0"/>
                      <wp:lineTo x="0" y="21146"/>
                      <wp:lineTo x="21489" y="21146"/>
                      <wp:lineTo x="21489" y="0"/>
                      <wp:lineTo x="0" y="0"/>
                    </wp:wrapPolygon>
                  </wp:wrapThrough>
                  <wp:docPr id="14" name="Picture 14" descr="https://www.sheppardsoftware.com/content/animals/kidscorner/images/classification/amphibia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heppardsoftware.com/content/animals/kidscorner/images/classification/amphibia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470C3" w14:textId="77777777" w:rsidR="00995621" w:rsidRPr="00ED5720" w:rsidRDefault="00995621" w:rsidP="0099562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0EE1B1CC" wp14:editId="036E9C54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265430</wp:posOffset>
                  </wp:positionV>
                  <wp:extent cx="1790700" cy="1017118"/>
                  <wp:effectExtent l="0" t="0" r="0" b="0"/>
                  <wp:wrapTopAndBottom/>
                  <wp:docPr id="15" name="Picture 15" descr="https://www.sheppardsoftware.com/content/animals/kidscorner/images/classification/fish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heppardsoftware.com/content/animals/kidscorner/images/classification/fish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1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4" w:type="dxa"/>
            <w:gridSpan w:val="2"/>
            <w:vMerge w:val="restart"/>
            <w:shd w:val="clear" w:color="auto" w:fill="EFF9FF"/>
          </w:tcPr>
          <w:p w14:paraId="2D56A648" w14:textId="77777777" w:rsidR="005F4E3F" w:rsidRPr="00ED5720" w:rsidRDefault="005F4E3F" w:rsidP="0045409E">
            <w:pPr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>Key words:</w:t>
            </w:r>
          </w:p>
          <w:p w14:paraId="7035EFE5" w14:textId="77777777" w:rsidR="00444BD6" w:rsidRPr="00ED5720" w:rsidRDefault="00444BD6" w:rsidP="0045409E">
            <w:pPr>
              <w:rPr>
                <w:rFonts w:ascii="SassoonCRInfant" w:hAnsi="SassoonCRInfant"/>
                <w:b/>
                <w:sz w:val="16"/>
                <w:szCs w:val="16"/>
              </w:rPr>
            </w:pPr>
          </w:p>
          <w:tbl>
            <w:tblPr>
              <w:tblStyle w:val="TableGrid"/>
              <w:tblW w:w="563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4253"/>
            </w:tblGrid>
            <w:tr w:rsidR="00164FE6" w:rsidRPr="00ED5720" w14:paraId="392427A5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604118EE" w14:textId="77777777" w:rsidR="00164FE6" w:rsidRPr="00ED5720" w:rsidRDefault="00164FE6" w:rsidP="00164FE6">
                  <w:pPr>
                    <w:pStyle w:val="TableParagraph"/>
                    <w:spacing w:before="123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amphibian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3C663C4D" w14:textId="77777777" w:rsidR="00164FE6" w:rsidRPr="00ED5720" w:rsidRDefault="00BF3CA0" w:rsidP="001D19AF">
                  <w:pPr>
                    <w:pStyle w:val="TableParagraph"/>
                    <w:spacing w:before="8" w:line="230" w:lineRule="atLeast"/>
                    <w:ind w:left="112" w:right="423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a </w:t>
                  </w:r>
                  <w:proofErr w:type="gramStart"/>
                  <w:r w:rsidR="00DC4FB2" w:rsidRPr="00ED5720">
                    <w:rPr>
                      <w:rFonts w:ascii="SassoonCRInfant" w:hAnsi="SassoonCRInfant"/>
                      <w:sz w:val="20"/>
                      <w:szCs w:val="20"/>
                    </w:rPr>
                    <w:t>col</w:t>
                  </w:r>
                  <w:r w:rsidR="0002191A" w:rsidRPr="00ED5720">
                    <w:rPr>
                      <w:rFonts w:ascii="SassoonCRInfant" w:hAnsi="SassoonCRInfant"/>
                      <w:sz w:val="20"/>
                      <w:szCs w:val="20"/>
                    </w:rPr>
                    <w:t>d</w:t>
                  </w:r>
                  <w:r w:rsidR="005C622C"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 </w:t>
                  </w:r>
                  <w:r w:rsidR="0002191A" w:rsidRPr="00ED5720">
                    <w:rPr>
                      <w:rFonts w:ascii="SassoonCRInfant" w:hAnsi="SassoonCRInfant"/>
                      <w:sz w:val="20"/>
                      <w:szCs w:val="20"/>
                    </w:rPr>
                    <w:t>blooded</w:t>
                  </w:r>
                  <w:proofErr w:type="gramEnd"/>
                  <w:r w:rsidR="0002191A"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 animal that can</w:t>
                  </w:r>
                  <w:r w:rsidR="00DC4FB2"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 live on land and </w:t>
                  </w:r>
                  <w:r w:rsidR="0002191A"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in </w:t>
                  </w:r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>water. They have a backbone and most lay eggs.</w:t>
                  </w:r>
                </w:p>
              </w:tc>
            </w:tr>
            <w:tr w:rsidR="001D19AF" w:rsidRPr="00ED5720" w14:paraId="7A2E848F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3B11BE55" w14:textId="77777777" w:rsidR="001D19AF" w:rsidRPr="00ED5720" w:rsidRDefault="001D19AF" w:rsidP="00164FE6">
                  <w:pPr>
                    <w:pStyle w:val="TableParagraph"/>
                    <w:spacing w:before="4" w:line="210" w:lineRule="exact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carnivore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32BF911B" w14:textId="77777777" w:rsidR="001D19AF" w:rsidRPr="00ED5720" w:rsidRDefault="001D19AF" w:rsidP="001D19AF">
                  <w:pPr>
                    <w:pStyle w:val="TableParagraph"/>
                    <w:spacing w:before="4" w:line="210" w:lineRule="exact"/>
                    <w:ind w:left="112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>an animal that eats meat</w:t>
                  </w:r>
                </w:p>
              </w:tc>
            </w:tr>
            <w:tr w:rsidR="00ED5720" w:rsidRPr="00ED5720" w14:paraId="53897CA1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65A0544A" w14:textId="2F96B1F7" w:rsidR="00ED5720" w:rsidRPr="00ED5720" w:rsidRDefault="00ED5720" w:rsidP="00ED5720">
                  <w:pPr>
                    <w:pStyle w:val="TableParagraph"/>
                    <w:spacing w:before="111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herbivore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5674A276" w14:textId="43361870" w:rsidR="00ED5720" w:rsidRPr="00ED5720" w:rsidRDefault="00ED5720" w:rsidP="00ED5720">
                  <w:pPr>
                    <w:pStyle w:val="TableParagraph"/>
                    <w:spacing w:before="1" w:line="205" w:lineRule="exact"/>
                    <w:ind w:left="112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an animal that only </w:t>
                  </w:r>
                  <w:hyperlink r:id="rId12">
                    <w:r w:rsidRPr="00ED5720">
                      <w:rPr>
                        <w:rFonts w:ascii="SassoonCRInfant" w:hAnsi="SassoonCRInfant"/>
                        <w:sz w:val="20"/>
                        <w:szCs w:val="20"/>
                      </w:rPr>
                      <w:t xml:space="preserve">eats </w:t>
                    </w:r>
                  </w:hyperlink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>plants</w:t>
                  </w:r>
                </w:p>
              </w:tc>
            </w:tr>
            <w:tr w:rsidR="00ED5720" w:rsidRPr="00ED5720" w14:paraId="194CF74C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5C7F1EAD" w14:textId="7727A9F7" w:rsidR="00ED5720" w:rsidRPr="00ED5720" w:rsidRDefault="00ED5720" w:rsidP="00ED5720">
                  <w:pPr>
                    <w:pStyle w:val="TableParagraph"/>
                    <w:spacing w:line="202" w:lineRule="exact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omnivore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13C8CC29" w14:textId="51E236BF" w:rsidR="00ED5720" w:rsidRPr="00ED5720" w:rsidRDefault="00ED5720" w:rsidP="00ED5720">
                  <w:pPr>
                    <w:pStyle w:val="TableParagraph"/>
                    <w:spacing w:line="202" w:lineRule="exact"/>
                    <w:ind w:left="112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person or animal eats all </w:t>
                  </w:r>
                  <w:hyperlink r:id="rId13">
                    <w:r w:rsidRPr="00ED5720">
                      <w:rPr>
                        <w:rFonts w:ascii="SassoonCRInfant" w:hAnsi="SassoonCRInfant"/>
                        <w:sz w:val="20"/>
                        <w:szCs w:val="20"/>
                      </w:rPr>
                      <w:t xml:space="preserve">kinds </w:t>
                    </w:r>
                  </w:hyperlink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 xml:space="preserve">of food including both </w:t>
                  </w:r>
                  <w:hyperlink r:id="rId14">
                    <w:r w:rsidRPr="00ED5720">
                      <w:rPr>
                        <w:rFonts w:ascii="SassoonCRInfant" w:hAnsi="SassoonCRInfant"/>
                        <w:sz w:val="20"/>
                        <w:szCs w:val="20"/>
                      </w:rPr>
                      <w:t xml:space="preserve">meat </w:t>
                    </w:r>
                  </w:hyperlink>
                  <w:r w:rsidRPr="00ED5720">
                    <w:rPr>
                      <w:rFonts w:ascii="SassoonCRInfant" w:hAnsi="SassoonCRInfant"/>
                      <w:sz w:val="20"/>
                      <w:szCs w:val="20"/>
                    </w:rPr>
                    <w:t>and plants</w:t>
                  </w:r>
                </w:p>
              </w:tc>
            </w:tr>
            <w:tr w:rsidR="00164FE6" w:rsidRPr="00ED5720" w14:paraId="5285715D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38B7CD24" w14:textId="05E9729F" w:rsidR="00164FE6" w:rsidRPr="00ED5720" w:rsidRDefault="00ED5720" w:rsidP="00164FE6">
                  <w:pPr>
                    <w:pStyle w:val="TableParagraph"/>
                    <w:spacing w:before="123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leg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7E45B032" w14:textId="0C4FB041" w:rsidR="00164FE6" w:rsidRPr="00ED5720" w:rsidRDefault="00ED5720" w:rsidP="00164FE6">
                  <w:pPr>
                    <w:pStyle w:val="TableParagraph"/>
                    <w:spacing w:before="8" w:line="230" w:lineRule="atLeast"/>
                    <w:ind w:left="112" w:right="456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Style w:val="Emphasis"/>
                      <w:rFonts w:ascii="SassoonCRInfant" w:hAnsi="SassoonCRInfant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legs support an animal's body and allow it to mov</w:t>
                  </w:r>
                  <w:r w:rsidRPr="00ED5720">
                    <w:rPr>
                      <w:rStyle w:val="Emphasis"/>
                      <w:rFonts w:ascii="SassoonCRInfant" w:hAnsi="SassoonCRInfant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e</w:t>
                  </w:r>
                </w:p>
              </w:tc>
            </w:tr>
            <w:tr w:rsidR="00164FE6" w:rsidRPr="00ED5720" w14:paraId="02AEC571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645AD8B8" w14:textId="77777777" w:rsidR="00164FE6" w:rsidRPr="00ED5720" w:rsidRDefault="00164FE6" w:rsidP="00164FE6">
                  <w:pPr>
                    <w:pStyle w:val="TableParagraph"/>
                    <w:spacing w:before="123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mammal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0C39062E" w14:textId="77777777" w:rsidR="00164FE6" w:rsidRPr="00ED5720" w:rsidRDefault="00550CC8" w:rsidP="00164FE6">
                  <w:pPr>
                    <w:pStyle w:val="TableParagraph"/>
                    <w:spacing w:before="8" w:line="230" w:lineRule="atLeast"/>
                    <w:ind w:left="112" w:right="456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/>
                      <w:sz w:val="20"/>
                      <w:szCs w:val="20"/>
                      <w:shd w:val="clear" w:color="auto" w:fill="FFFFFF"/>
                    </w:rPr>
                    <w:t>an </w:t>
                  </w:r>
                  <w:hyperlink r:id="rId15" w:history="1">
                    <w:r w:rsidRPr="00ED5720">
                      <w:rPr>
                        <w:rStyle w:val="Hyperlink"/>
                        <w:rFonts w:ascii="SassoonCRInfant" w:hAnsi="SassoonCRInfant"/>
                        <w:bCs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animal</w:t>
                    </w:r>
                  </w:hyperlink>
                  <w:r w:rsidRPr="00ED5720">
                    <w:rPr>
                      <w:rFonts w:ascii="SassoonCRInfant" w:hAnsi="SassoonCRInfant"/>
                      <w:sz w:val="20"/>
                      <w:szCs w:val="20"/>
                      <w:shd w:val="clear" w:color="auto" w:fill="FFFFFF"/>
                    </w:rPr>
                    <w:t> that breathes air, has a backbone, and grows </w:t>
                  </w:r>
                  <w:hyperlink r:id="rId16" w:history="1">
                    <w:r w:rsidRPr="00ED5720">
                      <w:rPr>
                        <w:rStyle w:val="Hyperlink"/>
                        <w:rFonts w:ascii="SassoonCRInfant" w:hAnsi="SassoonCRInfant"/>
                        <w:bCs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hair</w:t>
                    </w:r>
                  </w:hyperlink>
                  <w:r w:rsidRPr="00ED5720">
                    <w:rPr>
                      <w:rFonts w:ascii="SassoonCRInfant" w:hAnsi="SassoonCRInfant"/>
                      <w:sz w:val="20"/>
                      <w:szCs w:val="20"/>
                      <w:shd w:val="clear" w:color="auto" w:fill="FFFFFF"/>
                    </w:rPr>
                    <w:t> at some point during its life. They give milk to their young.</w:t>
                  </w:r>
                </w:p>
              </w:tc>
            </w:tr>
            <w:tr w:rsidR="00164FE6" w:rsidRPr="00ED5720" w14:paraId="67018F80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05D93268" w14:textId="77777777" w:rsidR="00164FE6" w:rsidRPr="00ED5720" w:rsidRDefault="00164FE6" w:rsidP="00164FE6">
                  <w:pPr>
                    <w:pStyle w:val="TableParagraph"/>
                    <w:spacing w:before="123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reptile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786F75A7" w14:textId="77777777" w:rsidR="00164FE6" w:rsidRPr="00ED5720" w:rsidRDefault="00DC4FB2" w:rsidP="00164FE6">
                  <w:pPr>
                    <w:pStyle w:val="TableParagraph"/>
                    <w:spacing w:before="8" w:line="230" w:lineRule="atLeast"/>
                    <w:ind w:left="112" w:right="456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/>
                      <w:sz w:val="20"/>
                      <w:szCs w:val="20"/>
                      <w:shd w:val="clear" w:color="auto" w:fill="FFFFFF"/>
                    </w:rPr>
                    <w:t xml:space="preserve"> an air-breathing </w:t>
                  </w:r>
                  <w:hyperlink r:id="rId17" w:history="1">
                    <w:r w:rsidRPr="00ED5720">
                      <w:rPr>
                        <w:rStyle w:val="Hyperlink"/>
                        <w:rFonts w:ascii="SassoonCRInfant" w:hAnsi="SassoonCRInfant"/>
                        <w:bCs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animal</w:t>
                    </w:r>
                  </w:hyperlink>
                  <w:r w:rsidRPr="00ED5720">
                    <w:rPr>
                      <w:rFonts w:ascii="SassoonCRInfant" w:hAnsi="SassoonCRInfant"/>
                      <w:sz w:val="20"/>
                      <w:szCs w:val="20"/>
                      <w:shd w:val="clear" w:color="auto" w:fill="FFFFFF"/>
                    </w:rPr>
                    <w:t> that has scales instead of hair or feathers. They have a backbone and most lay eggs.</w:t>
                  </w:r>
                </w:p>
              </w:tc>
            </w:tr>
            <w:tr w:rsidR="00164FE6" w:rsidRPr="00ED5720" w14:paraId="411287CB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41EB1E8E" w14:textId="67B8857C" w:rsidR="00164FE6" w:rsidRPr="00ED5720" w:rsidRDefault="00ED5720" w:rsidP="00164FE6">
                  <w:pPr>
                    <w:pStyle w:val="TableParagraph"/>
                    <w:spacing w:line="202" w:lineRule="exact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tail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74000D7E" w14:textId="7FD01537" w:rsidR="00164FE6" w:rsidRPr="00ED5720" w:rsidRDefault="00ED5720" w:rsidP="00164FE6">
                  <w:pPr>
                    <w:pStyle w:val="TableParagraph"/>
                    <w:spacing w:line="202" w:lineRule="exact"/>
                    <w:ind w:left="112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Style w:val="Emphasis"/>
                      <w:rFonts w:ascii="SassoonCRInfant" w:hAnsi="SassoonCRInfant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A tail is the section at the rear end of an animal's body</w:t>
                  </w:r>
                </w:p>
              </w:tc>
            </w:tr>
            <w:tr w:rsidR="00164FE6" w:rsidRPr="00ED5720" w14:paraId="3AA1C89E" w14:textId="77777777" w:rsidTr="00164FE6">
              <w:tc>
                <w:tcPr>
                  <w:tcW w:w="1384" w:type="dxa"/>
                  <w:shd w:val="clear" w:color="auto" w:fill="FFFFFF" w:themeFill="background1"/>
                </w:tcPr>
                <w:p w14:paraId="7EF05BAC" w14:textId="3EA7A10A" w:rsidR="00164FE6" w:rsidRPr="00ED5720" w:rsidRDefault="00ED5720" w:rsidP="00164FE6">
                  <w:pPr>
                    <w:pStyle w:val="TableParagraph"/>
                    <w:spacing w:line="202" w:lineRule="exact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wing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65F9C906" w14:textId="68AEFDFE" w:rsidR="00164FE6" w:rsidRPr="00ED5720" w:rsidRDefault="00ED5720" w:rsidP="00164FE6">
                  <w:pPr>
                    <w:pStyle w:val="TableParagraph"/>
                    <w:spacing w:line="202" w:lineRule="exact"/>
                    <w:ind w:left="112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Style w:val="Emphasis"/>
                      <w:rFonts w:ascii="SassoonCRInfant" w:hAnsi="SassoonCRInfant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The wings of a bird or insect are the two parts of its body that it uses for flying</w:t>
                  </w:r>
                </w:p>
              </w:tc>
            </w:tr>
            <w:tr w:rsidR="00164FE6" w:rsidRPr="00ED5720" w14:paraId="6DF66C5C" w14:textId="77777777" w:rsidTr="00164FE6">
              <w:trPr>
                <w:trHeight w:val="137"/>
              </w:trPr>
              <w:tc>
                <w:tcPr>
                  <w:tcW w:w="1384" w:type="dxa"/>
                  <w:shd w:val="clear" w:color="auto" w:fill="FFFFFF" w:themeFill="background1"/>
                </w:tcPr>
                <w:p w14:paraId="123BC98E" w14:textId="17807E0B" w:rsidR="00164FE6" w:rsidRPr="00ED5720" w:rsidRDefault="00ED5720" w:rsidP="00164FE6">
                  <w:pPr>
                    <w:pStyle w:val="TableParagraph"/>
                    <w:rPr>
                      <w:rFonts w:ascii="SassoonCRInfant" w:hAnsi="SassoonCRInfant"/>
                    </w:rPr>
                  </w:pPr>
                  <w:r w:rsidRPr="00ED5720">
                    <w:rPr>
                      <w:rFonts w:ascii="SassoonCRInfant" w:hAnsi="SassoonCRInfant"/>
                    </w:rPr>
                    <w:t>feathers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14:paraId="1AB00682" w14:textId="37327522" w:rsidR="00164FE6" w:rsidRPr="00ED5720" w:rsidRDefault="00ED5720" w:rsidP="00164FE6">
                  <w:pPr>
                    <w:pStyle w:val="TableParagraph"/>
                    <w:spacing w:before="16"/>
                    <w:ind w:left="112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 w:rsidRPr="00ED5720">
                    <w:rPr>
                      <w:rFonts w:ascii="SassoonCRInfant" w:hAnsi="SassoonCRInfant" w:cs="Arial"/>
                      <w:sz w:val="20"/>
                      <w:szCs w:val="20"/>
                      <w:shd w:val="clear" w:color="auto" w:fill="FFFFFF"/>
                    </w:rPr>
                    <w:t>Feathers </w:t>
                  </w:r>
                  <w:r w:rsidRPr="00ED5720">
                    <w:rPr>
                      <w:rStyle w:val="Emphasis"/>
                      <w:rFonts w:ascii="SassoonCRInfant" w:hAnsi="SassoonCRInfant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are lightweight growths that cover a bird's body</w:t>
                  </w:r>
                  <w:r w:rsidRPr="00ED5720">
                    <w:rPr>
                      <w:rFonts w:ascii="SassoonCRInfant" w:hAnsi="SassoonCRInfant" w:cs="Arial"/>
                      <w:sz w:val="20"/>
                      <w:szCs w:val="20"/>
                      <w:shd w:val="clear" w:color="auto" w:fill="FFFFFF"/>
                    </w:rPr>
                    <w:t>. All birds have feathers, but no other animals have them</w:t>
                  </w:r>
                </w:p>
              </w:tc>
            </w:tr>
          </w:tbl>
          <w:p w14:paraId="21A7FC09" w14:textId="77777777" w:rsidR="005F4E3F" w:rsidRPr="00ED5720" w:rsidRDefault="005F4E3F" w:rsidP="005F4E3F">
            <w:pPr>
              <w:rPr>
                <w:rFonts w:ascii="SassoonCRInfant" w:hAnsi="SassoonCRInfant"/>
              </w:rPr>
            </w:pPr>
          </w:p>
        </w:tc>
      </w:tr>
      <w:tr w:rsidR="009C6C9D" w:rsidRPr="00ED5720" w14:paraId="5552EC38" w14:textId="77777777" w:rsidTr="00995621">
        <w:trPr>
          <w:trHeight w:val="701"/>
        </w:trPr>
        <w:tc>
          <w:tcPr>
            <w:tcW w:w="4678" w:type="dxa"/>
            <w:gridSpan w:val="2"/>
            <w:vMerge w:val="restart"/>
            <w:shd w:val="clear" w:color="auto" w:fill="FFFFFF" w:themeFill="background1"/>
          </w:tcPr>
          <w:p w14:paraId="7E16055C" w14:textId="77777777" w:rsidR="005F4E3F" w:rsidRPr="00ED5720" w:rsidRDefault="003544C8" w:rsidP="0045409E">
            <w:pPr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570055A" wp14:editId="758A286E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160020</wp:posOffset>
                  </wp:positionV>
                  <wp:extent cx="1181100" cy="786256"/>
                  <wp:effectExtent l="0" t="0" r="0" b="0"/>
                  <wp:wrapNone/>
                  <wp:docPr id="2" name="Picture 2" descr="Who is Nicola Adams? Sports Personality of the Year 2016 contender and  double Olympic boxing gold medal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is Nicola Adams? Sports Personality of the Year 2016 contender and  double Olympic boxing gold medal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39B0" w:rsidRPr="00ED5720">
              <w:rPr>
                <w:rFonts w:ascii="SassoonCRInfant" w:hAnsi="SassoonCRInfant"/>
                <w:b/>
              </w:rPr>
              <w:t>Key</w:t>
            </w:r>
            <w:r w:rsidR="00CE3304" w:rsidRPr="00ED5720">
              <w:rPr>
                <w:rFonts w:ascii="SassoonCRInfant" w:hAnsi="SassoonCRInfant"/>
                <w:b/>
              </w:rPr>
              <w:t xml:space="preserve"> </w:t>
            </w:r>
            <w:r w:rsidR="005F4E3F" w:rsidRPr="00ED5720">
              <w:rPr>
                <w:rFonts w:ascii="SassoonCRInfant" w:hAnsi="SassoonCRInfant"/>
                <w:b/>
              </w:rPr>
              <w:t>places</w:t>
            </w:r>
          </w:p>
          <w:p w14:paraId="2DD8A7AA" w14:textId="77777777" w:rsidR="001D19AF" w:rsidRPr="00ED5720" w:rsidRDefault="001D19AF" w:rsidP="0045409E">
            <w:pPr>
              <w:rPr>
                <w:rFonts w:ascii="SassoonCRInfant" w:hAnsi="SassoonCRInfant"/>
                <w:b/>
              </w:rPr>
            </w:pPr>
          </w:p>
          <w:p w14:paraId="6BA4E75E" w14:textId="77777777" w:rsidR="009C6C9D" w:rsidRPr="00ED5720" w:rsidRDefault="001D19AF" w:rsidP="009C6C9D">
            <w:pPr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503E02E4" wp14:editId="7601B346">
                  <wp:extent cx="2842260" cy="1607820"/>
                  <wp:effectExtent l="0" t="0" r="0" b="0"/>
                  <wp:docPr id="3" name="Picture 3" descr="Animals and Habitats by Laura | Animal habitats, Habitats, Forest habi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imals and Habitats by Laura | Animal habitats, Habitats, Forest habi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CED59" w14:textId="77777777" w:rsidR="00444BD6" w:rsidRPr="00ED5720" w:rsidRDefault="00444BD6" w:rsidP="001D19AF">
            <w:pPr>
              <w:rPr>
                <w:rFonts w:ascii="SassoonCRInfant" w:hAnsi="SassoonCRInfant"/>
              </w:rPr>
            </w:pPr>
          </w:p>
        </w:tc>
        <w:tc>
          <w:tcPr>
            <w:tcW w:w="5872" w:type="dxa"/>
            <w:vMerge/>
            <w:shd w:val="clear" w:color="auto" w:fill="FFFFFF" w:themeFill="background1"/>
          </w:tcPr>
          <w:p w14:paraId="123A2DE6" w14:textId="77777777" w:rsidR="005F4E3F" w:rsidRPr="00ED5720" w:rsidRDefault="005F4E3F" w:rsidP="005F4E3F">
            <w:pPr>
              <w:rPr>
                <w:rFonts w:ascii="SassoonCRInfant" w:hAnsi="SassoonCRInfant"/>
              </w:rPr>
            </w:pPr>
          </w:p>
        </w:tc>
        <w:tc>
          <w:tcPr>
            <w:tcW w:w="5894" w:type="dxa"/>
            <w:gridSpan w:val="2"/>
            <w:vMerge/>
            <w:shd w:val="clear" w:color="auto" w:fill="EFF9FF"/>
          </w:tcPr>
          <w:p w14:paraId="5CFF9DBB" w14:textId="77777777" w:rsidR="005F4E3F" w:rsidRPr="00ED5720" w:rsidRDefault="005F4E3F" w:rsidP="0045409E">
            <w:pPr>
              <w:rPr>
                <w:rFonts w:ascii="SassoonCRInfant" w:hAnsi="SassoonCRInfant"/>
              </w:rPr>
            </w:pPr>
          </w:p>
        </w:tc>
      </w:tr>
      <w:tr w:rsidR="009C6C9D" w:rsidRPr="00ED5720" w14:paraId="40685424" w14:textId="77777777" w:rsidTr="00995621">
        <w:trPr>
          <w:trHeight w:val="2972"/>
        </w:trPr>
        <w:tc>
          <w:tcPr>
            <w:tcW w:w="4678" w:type="dxa"/>
            <w:gridSpan w:val="2"/>
            <w:vMerge/>
            <w:shd w:val="clear" w:color="auto" w:fill="FFFFFF" w:themeFill="background1"/>
          </w:tcPr>
          <w:p w14:paraId="693CFFA6" w14:textId="77777777" w:rsidR="005F4E3F" w:rsidRPr="00ED5720" w:rsidRDefault="005F4E3F" w:rsidP="0045409E">
            <w:pPr>
              <w:rPr>
                <w:rFonts w:ascii="SassoonCRInfant" w:hAnsi="SassoonCRInfant"/>
              </w:rPr>
            </w:pPr>
          </w:p>
        </w:tc>
        <w:tc>
          <w:tcPr>
            <w:tcW w:w="5872" w:type="dxa"/>
            <w:shd w:val="clear" w:color="auto" w:fill="EFF9FF"/>
          </w:tcPr>
          <w:p w14:paraId="6428854E" w14:textId="77777777" w:rsidR="005F4E3F" w:rsidRPr="00ED5720" w:rsidRDefault="005F4E3F" w:rsidP="005F4E3F">
            <w:pPr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>Exciting books/ web links</w:t>
            </w:r>
            <w:r w:rsidR="009C6C9D" w:rsidRPr="00ED5720">
              <w:rPr>
                <w:rFonts w:ascii="SassoonCRInfant" w:hAnsi="SassoonCRInfant"/>
                <w:b/>
              </w:rPr>
              <w:t>:</w:t>
            </w:r>
          </w:p>
          <w:p w14:paraId="018EE0CC" w14:textId="77777777" w:rsidR="00BF3CA0" w:rsidRPr="00ED5720" w:rsidRDefault="00BF3CA0" w:rsidP="005F4E3F">
            <w:pPr>
              <w:rPr>
                <w:rFonts w:ascii="SassoonCRInfant" w:hAnsi="SassoonCRInfant"/>
                <w:b/>
              </w:rPr>
            </w:pPr>
          </w:p>
          <w:p w14:paraId="6152B551" w14:textId="77777777" w:rsidR="00E36EDB" w:rsidRPr="00ED5720" w:rsidRDefault="00BF3CA0" w:rsidP="00E75D91">
            <w:pPr>
              <w:tabs>
                <w:tab w:val="left" w:pos="2388"/>
                <w:tab w:val="center" w:pos="2612"/>
              </w:tabs>
              <w:rPr>
                <w:rFonts w:ascii="SassoonCRInfant" w:hAnsi="SassoonCRInfant"/>
                <w:noProof/>
                <w:lang w:eastAsia="en-GB"/>
              </w:rPr>
            </w:pP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3A478B73" wp14:editId="65BDA0E7">
                  <wp:extent cx="701040" cy="760758"/>
                  <wp:effectExtent l="0" t="0" r="3810" b="1270"/>
                  <wp:docPr id="9" name="Picture 9" descr="Farmer Duck: Amazon.co.uk: Waddell, Martin, Oxenbury, Helen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rmer Duck: Amazon.co.uk: Waddell, Martin, Oxenbury, Helen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89" cy="77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720">
              <w:rPr>
                <w:rFonts w:ascii="SassoonCRInfant" w:hAnsi="SassoonCRInfant"/>
                <w:noProof/>
                <w:lang w:eastAsia="en-GB"/>
              </w:rPr>
              <w:t xml:space="preserve">       </w:t>
            </w: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36D2ADDD" wp14:editId="4B64B8FF">
                  <wp:extent cx="680221" cy="754380"/>
                  <wp:effectExtent l="0" t="0" r="5715" b="7620"/>
                  <wp:docPr id="10" name="Picture 10" descr="Billy's Bucket: Amazon.co.uk: Gray, Kes, Parsons, Garry: 9780099438748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lly's Bucket: Amazon.co.uk: Gray, Kes, Parsons, Garry: 9780099438748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70" cy="78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720">
              <w:rPr>
                <w:rFonts w:ascii="SassoonCRInfant" w:hAnsi="SassoonCRInfant"/>
                <w:noProof/>
                <w:lang w:eastAsia="en-GB"/>
              </w:rPr>
              <w:t xml:space="preserve">      </w:t>
            </w: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7219F3F0" wp14:editId="68B02E34">
                  <wp:extent cx="594360" cy="754288"/>
                  <wp:effectExtent l="0" t="0" r="0" b="8255"/>
                  <wp:docPr id="11" name="Picture 11" descr="Commotion In The Ocean: Amazon.co.uk: Andreae, Giles, Wojtowycz, David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motion In The Ocean: Amazon.co.uk: Andreae, Giles, Wojtowycz, David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29" cy="79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720">
              <w:rPr>
                <w:rFonts w:ascii="SassoonCRInfant" w:hAnsi="SassoonCRInfant"/>
                <w:noProof/>
                <w:lang w:eastAsia="en-GB"/>
              </w:rPr>
              <w:t xml:space="preserve">       </w:t>
            </w:r>
            <w:r w:rsidRPr="00ED5720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49E97002" wp14:editId="1B7AE4E1">
                  <wp:extent cx="632460" cy="791205"/>
                  <wp:effectExtent l="0" t="0" r="0" b="9525"/>
                  <wp:docPr id="12" name="Picture 12" descr="Monkey Puzzle: Amazon.co.uk: Donaldson, Julia, Scheffler, Axel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nkey Puzzle: Amazon.co.uk: Donaldson, Julia, Scheffler, Axel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98" cy="8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2E202" w14:textId="77777777" w:rsidR="005F4E3F" w:rsidRPr="00ED5720" w:rsidRDefault="00AB7C11" w:rsidP="00500E2E">
            <w:pPr>
              <w:tabs>
                <w:tab w:val="left" w:pos="2388"/>
                <w:tab w:val="center" w:pos="2612"/>
              </w:tabs>
              <w:spacing w:before="80"/>
              <w:rPr>
                <w:rFonts w:ascii="SassoonCRInfant" w:hAnsi="SassoonCRInfant"/>
                <w:sz w:val="20"/>
              </w:rPr>
            </w:pPr>
            <w:r w:rsidRPr="00ED5720">
              <w:rPr>
                <w:rFonts w:ascii="SassoonCRInfant" w:hAnsi="SassoonCRInfant"/>
                <w:sz w:val="20"/>
              </w:rPr>
              <w:t xml:space="preserve"> </w:t>
            </w:r>
            <w:hyperlink r:id="rId24" w:history="1">
              <w:r w:rsidR="00550CC8" w:rsidRPr="00ED5720">
                <w:rPr>
                  <w:rStyle w:val="Hyperlink"/>
                  <w:rFonts w:ascii="SassoonCRInfant" w:hAnsi="SassoonCRInfant"/>
                  <w:sz w:val="20"/>
                </w:rPr>
                <w:t>https://www.bbc.co.uk/bitesize/topi</w:t>
              </w:r>
              <w:r w:rsidR="00550CC8" w:rsidRPr="00ED5720">
                <w:rPr>
                  <w:rStyle w:val="Hyperlink"/>
                  <w:rFonts w:ascii="SassoonCRInfant" w:hAnsi="SassoonCRInfant"/>
                  <w:sz w:val="20"/>
                </w:rPr>
                <w:t>c</w:t>
              </w:r>
              <w:r w:rsidR="00550CC8" w:rsidRPr="00ED5720">
                <w:rPr>
                  <w:rStyle w:val="Hyperlink"/>
                  <w:rFonts w:ascii="SassoonCRInfant" w:hAnsi="SassoonCRInfant"/>
                  <w:sz w:val="20"/>
                </w:rPr>
                <w:t>s/z6882hv</w:t>
              </w:r>
            </w:hyperlink>
          </w:p>
          <w:p w14:paraId="32A53627" w14:textId="77777777" w:rsidR="00550CC8" w:rsidRPr="00ED5720" w:rsidRDefault="00E1396F" w:rsidP="00500E2E">
            <w:pPr>
              <w:tabs>
                <w:tab w:val="left" w:pos="2388"/>
                <w:tab w:val="center" w:pos="2612"/>
              </w:tabs>
              <w:spacing w:before="80"/>
              <w:rPr>
                <w:rFonts w:ascii="SassoonCRInfant" w:hAnsi="SassoonCRInfant"/>
                <w:sz w:val="20"/>
                <w:szCs w:val="20"/>
              </w:rPr>
            </w:pPr>
            <w:hyperlink r:id="rId25" w:history="1">
              <w:r w:rsidR="00550CC8" w:rsidRPr="00ED5720">
                <w:rPr>
                  <w:rStyle w:val="Hyperlink"/>
                  <w:rFonts w:ascii="SassoonCRInfant" w:hAnsi="SassoonCRInfant"/>
                  <w:sz w:val="20"/>
                  <w:szCs w:val="20"/>
                </w:rPr>
                <w:t>https://planningplaytime.com/preschool-songs-body-parts/</w:t>
              </w:r>
            </w:hyperlink>
          </w:p>
          <w:p w14:paraId="071B3E54" w14:textId="77777777" w:rsidR="00550CC8" w:rsidRPr="00ED5720" w:rsidRDefault="00E1396F" w:rsidP="00500E2E">
            <w:pPr>
              <w:tabs>
                <w:tab w:val="left" w:pos="2388"/>
                <w:tab w:val="center" w:pos="2612"/>
              </w:tabs>
              <w:spacing w:before="80"/>
              <w:rPr>
                <w:rFonts w:ascii="SassoonCRInfant" w:hAnsi="SassoonCRInfant"/>
                <w:sz w:val="20"/>
                <w:szCs w:val="20"/>
              </w:rPr>
            </w:pPr>
            <w:hyperlink r:id="rId26" w:history="1">
              <w:r w:rsidR="00550CC8" w:rsidRPr="00ED5720">
                <w:rPr>
                  <w:rStyle w:val="Hyperlink"/>
                  <w:rFonts w:ascii="SassoonCRInfant" w:hAnsi="SassoonCRInfant"/>
                  <w:sz w:val="20"/>
                  <w:szCs w:val="20"/>
                </w:rPr>
                <w:t>https://www.nurseryrhymes.org/body.html</w:t>
              </w:r>
            </w:hyperlink>
          </w:p>
        </w:tc>
        <w:tc>
          <w:tcPr>
            <w:tcW w:w="5894" w:type="dxa"/>
            <w:gridSpan w:val="2"/>
            <w:shd w:val="clear" w:color="auto" w:fill="FFFFFF" w:themeFill="background1"/>
          </w:tcPr>
          <w:p w14:paraId="3B32CCEC" w14:textId="77777777" w:rsidR="005F4E3F" w:rsidRPr="00ED5720" w:rsidRDefault="005F4E3F" w:rsidP="005F4E3F">
            <w:pPr>
              <w:rPr>
                <w:rFonts w:ascii="SassoonCRInfant" w:hAnsi="SassoonCRInfant"/>
                <w:b/>
              </w:rPr>
            </w:pPr>
            <w:r w:rsidRPr="00ED5720">
              <w:rPr>
                <w:rFonts w:ascii="SassoonCRInfant" w:hAnsi="SassoonCRInfant"/>
                <w:b/>
              </w:rPr>
              <w:t>Parents as partners:</w:t>
            </w:r>
          </w:p>
          <w:p w14:paraId="26EC3A40" w14:textId="77777777" w:rsidR="001D39B0" w:rsidRPr="00ED5720" w:rsidRDefault="001D39B0" w:rsidP="005F4E3F">
            <w:pPr>
              <w:rPr>
                <w:rFonts w:ascii="SassoonCRInfant" w:hAnsi="SassoonCRInfant"/>
                <w:b/>
              </w:rPr>
            </w:pPr>
          </w:p>
          <w:p w14:paraId="4F836BC9" w14:textId="77777777" w:rsidR="00EF55F7" w:rsidRPr="00ED5720" w:rsidRDefault="001D19AF" w:rsidP="005F4E3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18"/>
                <w:szCs w:val="18"/>
              </w:rPr>
            </w:pPr>
            <w:r w:rsidRPr="00ED5720">
              <w:rPr>
                <w:rFonts w:ascii="SassoonCRInfant" w:hAnsi="SassoonCRInfant"/>
                <w:sz w:val="18"/>
                <w:szCs w:val="18"/>
              </w:rPr>
              <w:t xml:space="preserve">Visit Tropical World, Temple </w:t>
            </w:r>
            <w:proofErr w:type="spellStart"/>
            <w:r w:rsidRPr="00ED5720">
              <w:rPr>
                <w:rFonts w:ascii="SassoonCRInfant" w:hAnsi="SassoonCRInfant"/>
                <w:sz w:val="18"/>
                <w:szCs w:val="18"/>
              </w:rPr>
              <w:t>Newsam</w:t>
            </w:r>
            <w:proofErr w:type="spellEnd"/>
            <w:r w:rsidRPr="00ED5720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00E60C68" w:rsidRPr="00ED5720">
              <w:rPr>
                <w:rFonts w:ascii="SassoonCRInfant" w:hAnsi="SassoonCRInfant"/>
                <w:sz w:val="18"/>
                <w:szCs w:val="18"/>
              </w:rPr>
              <w:t>Farm or</w:t>
            </w:r>
            <w:r w:rsidRPr="00ED5720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proofErr w:type="spellStart"/>
            <w:r w:rsidRPr="00ED5720">
              <w:rPr>
                <w:rFonts w:ascii="SassoonCRInfant" w:hAnsi="SassoonCRInfant"/>
                <w:sz w:val="18"/>
                <w:szCs w:val="18"/>
              </w:rPr>
              <w:t>Lotherton</w:t>
            </w:r>
            <w:proofErr w:type="spellEnd"/>
            <w:r w:rsidRPr="00ED5720">
              <w:rPr>
                <w:rFonts w:ascii="SassoonCRInfant" w:hAnsi="SassoonCRInfant"/>
                <w:sz w:val="18"/>
                <w:szCs w:val="18"/>
              </w:rPr>
              <w:t xml:space="preserve"> Hall and find out what the different animals eat.</w:t>
            </w:r>
            <w:r w:rsidR="00A25298" w:rsidRPr="00ED5720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7FCAE33E" w14:textId="77777777" w:rsidR="00E60C68" w:rsidRPr="00ED5720" w:rsidRDefault="00E60C68" w:rsidP="00966FA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0"/>
                <w:szCs w:val="20"/>
              </w:rPr>
            </w:pPr>
            <w:r w:rsidRPr="00ED5720">
              <w:rPr>
                <w:rFonts w:ascii="SassoonCRInfant" w:hAnsi="SassoonCRInfant"/>
                <w:sz w:val="18"/>
                <w:szCs w:val="18"/>
              </w:rPr>
              <w:t xml:space="preserve">Visit Leeds City museum to see the stuffed animals and skeletons. </w:t>
            </w:r>
          </w:p>
          <w:p w14:paraId="257CD0F0" w14:textId="77777777" w:rsidR="0002191A" w:rsidRPr="00ED5720" w:rsidRDefault="0002191A" w:rsidP="00995621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0"/>
                <w:szCs w:val="20"/>
              </w:rPr>
            </w:pPr>
            <w:r w:rsidRPr="00ED5720">
              <w:rPr>
                <w:rFonts w:ascii="SassoonCRInfant" w:hAnsi="SassoonCRInfant"/>
                <w:sz w:val="18"/>
                <w:szCs w:val="18"/>
              </w:rPr>
              <w:t xml:space="preserve">Draw your favourite </w:t>
            </w:r>
            <w:r w:rsidR="00995621" w:rsidRPr="00ED5720">
              <w:rPr>
                <w:rFonts w:ascii="SassoonCRInfant" w:hAnsi="SassoonCRInfant"/>
                <w:sz w:val="18"/>
                <w:szCs w:val="18"/>
              </w:rPr>
              <w:t>animal and label its body parts – what other animals are similar?</w:t>
            </w:r>
          </w:p>
        </w:tc>
      </w:tr>
    </w:tbl>
    <w:p w14:paraId="7D70B175" w14:textId="77777777" w:rsidR="00791270" w:rsidRPr="005F4E3F" w:rsidRDefault="00E1396F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D25"/>
    <w:multiLevelType w:val="hybridMultilevel"/>
    <w:tmpl w:val="85DE23DC"/>
    <w:lvl w:ilvl="0" w:tplc="44EC7D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515A"/>
    <w:multiLevelType w:val="hybridMultilevel"/>
    <w:tmpl w:val="8B8A9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583F"/>
    <w:multiLevelType w:val="hybridMultilevel"/>
    <w:tmpl w:val="44E8E1D6"/>
    <w:lvl w:ilvl="0" w:tplc="7FF6919C">
      <w:numFmt w:val="bullet"/>
      <w:lvlText w:val=""/>
      <w:lvlJc w:val="left"/>
      <w:pPr>
        <w:ind w:left="218" w:hanging="12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C0DBDC">
      <w:numFmt w:val="bullet"/>
      <w:lvlText w:val="•"/>
      <w:lvlJc w:val="left"/>
      <w:pPr>
        <w:ind w:left="889" w:hanging="120"/>
      </w:pPr>
      <w:rPr>
        <w:rFonts w:hint="default"/>
        <w:lang w:val="en-US" w:eastAsia="en-US" w:bidi="ar-SA"/>
      </w:rPr>
    </w:lvl>
    <w:lvl w:ilvl="2" w:tplc="3F20116A">
      <w:numFmt w:val="bullet"/>
      <w:lvlText w:val="•"/>
      <w:lvlJc w:val="left"/>
      <w:pPr>
        <w:ind w:left="1559" w:hanging="120"/>
      </w:pPr>
      <w:rPr>
        <w:rFonts w:hint="default"/>
        <w:lang w:val="en-US" w:eastAsia="en-US" w:bidi="ar-SA"/>
      </w:rPr>
    </w:lvl>
    <w:lvl w:ilvl="3" w:tplc="6AA0059C">
      <w:numFmt w:val="bullet"/>
      <w:lvlText w:val="•"/>
      <w:lvlJc w:val="left"/>
      <w:pPr>
        <w:ind w:left="2229" w:hanging="120"/>
      </w:pPr>
      <w:rPr>
        <w:rFonts w:hint="default"/>
        <w:lang w:val="en-US" w:eastAsia="en-US" w:bidi="ar-SA"/>
      </w:rPr>
    </w:lvl>
    <w:lvl w:ilvl="4" w:tplc="95845B56">
      <w:numFmt w:val="bullet"/>
      <w:lvlText w:val="•"/>
      <w:lvlJc w:val="left"/>
      <w:pPr>
        <w:ind w:left="2898" w:hanging="120"/>
      </w:pPr>
      <w:rPr>
        <w:rFonts w:hint="default"/>
        <w:lang w:val="en-US" w:eastAsia="en-US" w:bidi="ar-SA"/>
      </w:rPr>
    </w:lvl>
    <w:lvl w:ilvl="5" w:tplc="6FA0C214">
      <w:numFmt w:val="bullet"/>
      <w:lvlText w:val="•"/>
      <w:lvlJc w:val="left"/>
      <w:pPr>
        <w:ind w:left="3568" w:hanging="120"/>
      </w:pPr>
      <w:rPr>
        <w:rFonts w:hint="default"/>
        <w:lang w:val="en-US" w:eastAsia="en-US" w:bidi="ar-SA"/>
      </w:rPr>
    </w:lvl>
    <w:lvl w:ilvl="6" w:tplc="F998F3A2">
      <w:numFmt w:val="bullet"/>
      <w:lvlText w:val="•"/>
      <w:lvlJc w:val="left"/>
      <w:pPr>
        <w:ind w:left="4238" w:hanging="120"/>
      </w:pPr>
      <w:rPr>
        <w:rFonts w:hint="default"/>
        <w:lang w:val="en-US" w:eastAsia="en-US" w:bidi="ar-SA"/>
      </w:rPr>
    </w:lvl>
    <w:lvl w:ilvl="7" w:tplc="38BE28A0">
      <w:numFmt w:val="bullet"/>
      <w:lvlText w:val="•"/>
      <w:lvlJc w:val="left"/>
      <w:pPr>
        <w:ind w:left="4907" w:hanging="120"/>
      </w:pPr>
      <w:rPr>
        <w:rFonts w:hint="default"/>
        <w:lang w:val="en-US" w:eastAsia="en-US" w:bidi="ar-SA"/>
      </w:rPr>
    </w:lvl>
    <w:lvl w:ilvl="8" w:tplc="018812E0">
      <w:numFmt w:val="bullet"/>
      <w:lvlText w:val="•"/>
      <w:lvlJc w:val="left"/>
      <w:pPr>
        <w:ind w:left="5577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191A"/>
    <w:rsid w:val="00034E77"/>
    <w:rsid w:val="00092A40"/>
    <w:rsid w:val="000A2634"/>
    <w:rsid w:val="000B6A45"/>
    <w:rsid w:val="000C672F"/>
    <w:rsid w:val="000D47B6"/>
    <w:rsid w:val="001168B7"/>
    <w:rsid w:val="00154F6E"/>
    <w:rsid w:val="00164FE6"/>
    <w:rsid w:val="00192447"/>
    <w:rsid w:val="001A6D6A"/>
    <w:rsid w:val="001D19AF"/>
    <w:rsid w:val="001D39B0"/>
    <w:rsid w:val="002656FC"/>
    <w:rsid w:val="00273066"/>
    <w:rsid w:val="0027727A"/>
    <w:rsid w:val="002B2B95"/>
    <w:rsid w:val="002D045A"/>
    <w:rsid w:val="002E2AFC"/>
    <w:rsid w:val="00310E51"/>
    <w:rsid w:val="003544C8"/>
    <w:rsid w:val="003A4572"/>
    <w:rsid w:val="00444BD6"/>
    <w:rsid w:val="0045409E"/>
    <w:rsid w:val="004661FD"/>
    <w:rsid w:val="00500E2E"/>
    <w:rsid w:val="005079C5"/>
    <w:rsid w:val="005301B3"/>
    <w:rsid w:val="00550CC8"/>
    <w:rsid w:val="00562C63"/>
    <w:rsid w:val="005C622C"/>
    <w:rsid w:val="005C6925"/>
    <w:rsid w:val="005F4E3F"/>
    <w:rsid w:val="0063110D"/>
    <w:rsid w:val="00681130"/>
    <w:rsid w:val="006B49EE"/>
    <w:rsid w:val="006C0771"/>
    <w:rsid w:val="0072197B"/>
    <w:rsid w:val="00781AAD"/>
    <w:rsid w:val="007F50B5"/>
    <w:rsid w:val="00802F1D"/>
    <w:rsid w:val="00966FA6"/>
    <w:rsid w:val="00980AFA"/>
    <w:rsid w:val="00995621"/>
    <w:rsid w:val="009C6C9D"/>
    <w:rsid w:val="009E20B2"/>
    <w:rsid w:val="009E40C4"/>
    <w:rsid w:val="00A25298"/>
    <w:rsid w:val="00A70D60"/>
    <w:rsid w:val="00AB4E6A"/>
    <w:rsid w:val="00AB7C11"/>
    <w:rsid w:val="00AE19DD"/>
    <w:rsid w:val="00B828EA"/>
    <w:rsid w:val="00BC5FFD"/>
    <w:rsid w:val="00BF3CA0"/>
    <w:rsid w:val="00C51551"/>
    <w:rsid w:val="00C52CE6"/>
    <w:rsid w:val="00C740F9"/>
    <w:rsid w:val="00CB3B05"/>
    <w:rsid w:val="00CE3304"/>
    <w:rsid w:val="00D4142A"/>
    <w:rsid w:val="00D55FC8"/>
    <w:rsid w:val="00D63294"/>
    <w:rsid w:val="00DC4FB2"/>
    <w:rsid w:val="00E1396F"/>
    <w:rsid w:val="00E36EDB"/>
    <w:rsid w:val="00E60C68"/>
    <w:rsid w:val="00E748C2"/>
    <w:rsid w:val="00E75D91"/>
    <w:rsid w:val="00ED5720"/>
    <w:rsid w:val="00EE129A"/>
    <w:rsid w:val="00EF55F7"/>
    <w:rsid w:val="00F00B89"/>
    <w:rsid w:val="00F33348"/>
    <w:rsid w:val="00F8684C"/>
    <w:rsid w:val="00F968B9"/>
    <w:rsid w:val="00FA26F0"/>
    <w:rsid w:val="00FA4ABB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4B6812D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D19A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styleId="Emphasis">
    <w:name w:val="Emphasis"/>
    <w:basedOn w:val="DefaultParagraphFont"/>
    <w:uiPriority w:val="20"/>
    <w:qFormat/>
    <w:rsid w:val="00ED5720"/>
    <w:rPr>
      <w:i/>
      <w:iCs/>
    </w:rPr>
  </w:style>
  <w:style w:type="paragraph" w:customStyle="1" w:styleId="Default">
    <w:name w:val="Default"/>
    <w:rsid w:val="00C52C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2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www.collinsdictionary.com/dictionary/english/kind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www.nurseryrhymes.org/body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gif"/><Relationship Id="rId12" Type="http://schemas.openxmlformats.org/officeDocument/2006/relationships/hyperlink" Target="https://www.collinsdictionary.com/dictionary/english/eat" TargetMode="External"/><Relationship Id="rId17" Type="http://schemas.openxmlformats.org/officeDocument/2006/relationships/hyperlink" Target="https://kids.britannica.com/kids/article/animal/352756" TargetMode="External"/><Relationship Id="rId25" Type="http://schemas.openxmlformats.org/officeDocument/2006/relationships/hyperlink" Target="https://planningplaytime.com/preschool-songs-body-par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britannica.com/kids/article/hair/390758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hyperlink" Target="https://www.bbc.co.uk/bitesize/topics/z6882hv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ids.britannica.com/kids/article/animal/352756" TargetMode="External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www.collinsdictionary.com/dictionary/english/meat" TargetMode="External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croft</dc:creator>
  <cp:keywords/>
  <dc:description/>
  <cp:lastModifiedBy>Amelia Croft</cp:lastModifiedBy>
  <cp:revision>2</cp:revision>
  <dcterms:created xsi:type="dcterms:W3CDTF">2023-09-06T12:47:00Z</dcterms:created>
  <dcterms:modified xsi:type="dcterms:W3CDTF">2023-09-06T12:47:00Z</dcterms:modified>
</cp:coreProperties>
</file>